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BD578B">
      <w:pPr>
        <w:adjustRightInd w:val="0"/>
        <w:snapToGrid w:val="0"/>
        <w:jc w:val="both"/>
        <w:rPr>
          <w:rFonts w:hint="eastAsia" w:ascii="楷体_GB2312" w:eastAsia="楷体_GB2312"/>
          <w:sz w:val="30"/>
          <w:szCs w:val="30"/>
        </w:rPr>
      </w:pPr>
    </w:p>
    <w:p w14:paraId="1641E852">
      <w:pPr>
        <w:jc w:val="center"/>
        <w:rPr>
          <w:rFonts w:hint="eastAsia"/>
          <w:sz w:val="44"/>
          <w:szCs w:val="44"/>
        </w:rPr>
      </w:pPr>
      <w:r>
        <w:rPr>
          <w:rFonts w:hint="eastAsia"/>
          <w:sz w:val="44"/>
          <w:szCs w:val="44"/>
        </w:rPr>
        <w:t>目  录</w:t>
      </w:r>
    </w:p>
    <w:p w14:paraId="2E10AC74">
      <w:pPr>
        <w:rPr>
          <w:rFonts w:hint="eastAsia"/>
          <w:color w:val="FF0000"/>
          <w:sz w:val="28"/>
          <w:szCs w:val="28"/>
        </w:rPr>
      </w:pPr>
    </w:p>
    <w:p w14:paraId="1B33FAF4">
      <w:pPr>
        <w:rPr>
          <w:rFonts w:hint="eastAsia"/>
          <w:color w:val="FF0000"/>
          <w:sz w:val="28"/>
          <w:szCs w:val="28"/>
        </w:rPr>
      </w:pPr>
    </w:p>
    <w:p w14:paraId="25299D27">
      <w:pPr>
        <w:numPr>
          <w:ilvl w:val="0"/>
          <w:numId w:val="1"/>
        </w:numPr>
        <w:ind w:firstLine="560" w:firstLineChars="200"/>
        <w:rPr>
          <w:rFonts w:hint="eastAsia"/>
          <w:sz w:val="28"/>
          <w:szCs w:val="28"/>
          <w:highlight w:val="none"/>
        </w:rPr>
      </w:pPr>
      <w:r>
        <w:rPr>
          <w:rFonts w:hint="eastAsia"/>
          <w:sz w:val="28"/>
          <w:szCs w:val="28"/>
          <w:highlight w:val="none"/>
          <w:lang w:val="en-US" w:eastAsia="zh-CN"/>
        </w:rPr>
        <w:t>委托单位成果验收证明（附件5）</w:t>
      </w:r>
    </w:p>
    <w:p w14:paraId="0BAF6C3B">
      <w:pPr>
        <w:numPr>
          <w:ilvl w:val="0"/>
          <w:numId w:val="1"/>
        </w:numPr>
        <w:ind w:left="0" w:leftChars="0" w:firstLine="560" w:firstLineChars="200"/>
        <w:rPr>
          <w:rFonts w:hint="eastAsia"/>
          <w:sz w:val="28"/>
          <w:szCs w:val="28"/>
          <w:lang w:val="en-US" w:eastAsia="zh-CN"/>
        </w:rPr>
      </w:pPr>
      <w:bookmarkStart w:id="0" w:name="OLE_LINK3"/>
      <w:r>
        <w:rPr>
          <w:rFonts w:hint="eastAsia"/>
          <w:sz w:val="28"/>
          <w:szCs w:val="28"/>
          <w:lang w:val="en-US" w:eastAsia="zh-CN"/>
        </w:rPr>
        <w:t>新疆石河子职业技术学院横向科研项目结题鉴定表（附件6.3）</w:t>
      </w:r>
    </w:p>
    <w:bookmarkEnd w:id="0"/>
    <w:p w14:paraId="607302C0">
      <w:pPr>
        <w:numPr>
          <w:ilvl w:val="0"/>
          <w:numId w:val="1"/>
        </w:numPr>
        <w:ind w:left="0" w:leftChars="0" w:firstLine="560" w:firstLineChars="200"/>
        <w:rPr>
          <w:rFonts w:hint="eastAsia" w:eastAsia="宋体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结题材料附件</w:t>
      </w:r>
    </w:p>
    <w:p w14:paraId="30F5B79D">
      <w:pPr>
        <w:adjustRightInd w:val="0"/>
        <w:snapToGrid w:val="0"/>
        <w:jc w:val="center"/>
        <w:rPr>
          <w:rFonts w:hint="eastAsia" w:ascii="楷体_GB2312" w:eastAsia="楷体_GB2312"/>
          <w:sz w:val="30"/>
          <w:szCs w:val="30"/>
        </w:rPr>
      </w:pPr>
    </w:p>
    <w:p w14:paraId="32FFBF08">
      <w:pPr>
        <w:adjustRightInd w:val="0"/>
        <w:snapToGrid w:val="0"/>
        <w:jc w:val="center"/>
        <w:rPr>
          <w:rFonts w:hint="eastAsia" w:ascii="楷体_GB2312" w:eastAsia="楷体_GB2312"/>
          <w:sz w:val="30"/>
          <w:szCs w:val="30"/>
        </w:rPr>
      </w:pPr>
    </w:p>
    <w:p w14:paraId="0710C69A">
      <w:pPr>
        <w:adjustRightInd w:val="0"/>
        <w:snapToGrid w:val="0"/>
        <w:jc w:val="center"/>
        <w:rPr>
          <w:rFonts w:hint="eastAsia" w:ascii="楷体_GB2312" w:eastAsia="楷体_GB2312"/>
          <w:sz w:val="30"/>
          <w:szCs w:val="30"/>
        </w:rPr>
      </w:pPr>
    </w:p>
    <w:p w14:paraId="51B38B1D">
      <w:pPr>
        <w:adjustRightInd w:val="0"/>
        <w:snapToGrid w:val="0"/>
        <w:jc w:val="center"/>
        <w:rPr>
          <w:rFonts w:hint="eastAsia" w:ascii="楷体_GB2312" w:eastAsia="楷体_GB2312"/>
          <w:sz w:val="30"/>
          <w:szCs w:val="30"/>
        </w:rPr>
      </w:pPr>
    </w:p>
    <w:p w14:paraId="57E2FEA1">
      <w:pPr>
        <w:adjustRightInd w:val="0"/>
        <w:snapToGrid w:val="0"/>
        <w:jc w:val="center"/>
        <w:rPr>
          <w:rFonts w:hint="eastAsia" w:ascii="楷体_GB2312" w:eastAsia="楷体_GB2312"/>
          <w:sz w:val="30"/>
          <w:szCs w:val="30"/>
        </w:rPr>
      </w:pPr>
      <w:bookmarkStart w:id="3" w:name="_GoBack"/>
      <w:bookmarkEnd w:id="3"/>
    </w:p>
    <w:p w14:paraId="09DD63A0">
      <w:pPr>
        <w:adjustRightInd w:val="0"/>
        <w:snapToGrid w:val="0"/>
        <w:jc w:val="center"/>
        <w:rPr>
          <w:rFonts w:hint="eastAsia" w:ascii="楷体_GB2312" w:eastAsia="楷体_GB2312"/>
          <w:sz w:val="30"/>
          <w:szCs w:val="30"/>
        </w:rPr>
      </w:pPr>
    </w:p>
    <w:p w14:paraId="1B81B8D0">
      <w:pPr>
        <w:adjustRightInd w:val="0"/>
        <w:snapToGrid w:val="0"/>
        <w:jc w:val="center"/>
        <w:rPr>
          <w:rFonts w:hint="eastAsia" w:ascii="楷体_GB2312" w:eastAsia="楷体_GB2312"/>
          <w:sz w:val="30"/>
          <w:szCs w:val="30"/>
        </w:rPr>
      </w:pPr>
    </w:p>
    <w:p w14:paraId="284A9DFD">
      <w:pPr>
        <w:adjustRightInd w:val="0"/>
        <w:snapToGrid w:val="0"/>
        <w:jc w:val="center"/>
        <w:rPr>
          <w:rFonts w:hint="eastAsia" w:ascii="楷体_GB2312" w:eastAsia="楷体_GB2312"/>
          <w:sz w:val="30"/>
          <w:szCs w:val="30"/>
        </w:rPr>
      </w:pPr>
    </w:p>
    <w:p w14:paraId="6B446AD1">
      <w:pPr>
        <w:adjustRightInd w:val="0"/>
        <w:snapToGrid w:val="0"/>
        <w:jc w:val="center"/>
        <w:rPr>
          <w:rFonts w:hint="eastAsia" w:ascii="楷体_GB2312" w:eastAsia="楷体_GB2312"/>
          <w:sz w:val="30"/>
          <w:szCs w:val="30"/>
        </w:rPr>
      </w:pPr>
    </w:p>
    <w:p w14:paraId="64B981F4">
      <w:pPr>
        <w:adjustRightInd w:val="0"/>
        <w:snapToGrid w:val="0"/>
        <w:jc w:val="center"/>
        <w:rPr>
          <w:rFonts w:hint="eastAsia" w:ascii="楷体_GB2312" w:eastAsia="楷体_GB2312"/>
          <w:sz w:val="30"/>
          <w:szCs w:val="30"/>
        </w:rPr>
      </w:pPr>
    </w:p>
    <w:p w14:paraId="7093BC6D">
      <w:pPr>
        <w:adjustRightInd w:val="0"/>
        <w:snapToGrid w:val="0"/>
        <w:jc w:val="center"/>
        <w:rPr>
          <w:rFonts w:hint="eastAsia" w:ascii="楷体_GB2312" w:eastAsia="楷体_GB2312"/>
          <w:sz w:val="30"/>
          <w:szCs w:val="30"/>
        </w:rPr>
      </w:pPr>
    </w:p>
    <w:p w14:paraId="75D0D425">
      <w:pPr>
        <w:adjustRightInd w:val="0"/>
        <w:snapToGrid w:val="0"/>
        <w:jc w:val="center"/>
        <w:rPr>
          <w:rFonts w:hint="eastAsia" w:ascii="楷体_GB2312" w:eastAsia="楷体_GB2312"/>
          <w:sz w:val="30"/>
          <w:szCs w:val="30"/>
        </w:rPr>
      </w:pPr>
    </w:p>
    <w:p w14:paraId="48B2DE7A">
      <w:pPr>
        <w:adjustRightInd w:val="0"/>
        <w:snapToGrid w:val="0"/>
        <w:jc w:val="center"/>
        <w:rPr>
          <w:rFonts w:hint="eastAsia" w:ascii="楷体_GB2312" w:eastAsia="楷体_GB2312"/>
          <w:sz w:val="30"/>
          <w:szCs w:val="30"/>
        </w:rPr>
      </w:pPr>
    </w:p>
    <w:p w14:paraId="63F538DF">
      <w:pPr>
        <w:adjustRightInd w:val="0"/>
        <w:snapToGrid w:val="0"/>
        <w:jc w:val="center"/>
        <w:rPr>
          <w:rFonts w:hint="eastAsia" w:ascii="楷体_GB2312" w:eastAsia="楷体_GB2312"/>
          <w:sz w:val="30"/>
          <w:szCs w:val="30"/>
        </w:rPr>
      </w:pPr>
    </w:p>
    <w:p w14:paraId="02BCBBF8">
      <w:pPr>
        <w:adjustRightInd w:val="0"/>
        <w:snapToGrid w:val="0"/>
        <w:jc w:val="center"/>
        <w:rPr>
          <w:rFonts w:hint="eastAsia" w:ascii="楷体_GB2312" w:eastAsia="楷体_GB2312"/>
          <w:sz w:val="30"/>
          <w:szCs w:val="30"/>
        </w:rPr>
      </w:pPr>
    </w:p>
    <w:p w14:paraId="6FAACEBD">
      <w:pPr>
        <w:adjustRightInd w:val="0"/>
        <w:snapToGrid w:val="0"/>
        <w:jc w:val="center"/>
        <w:rPr>
          <w:rFonts w:hint="eastAsia" w:ascii="楷体_GB2312" w:eastAsia="楷体_GB2312"/>
          <w:sz w:val="30"/>
          <w:szCs w:val="30"/>
        </w:rPr>
      </w:pPr>
    </w:p>
    <w:p w14:paraId="79437C14">
      <w:pPr>
        <w:adjustRightInd w:val="0"/>
        <w:snapToGrid w:val="0"/>
        <w:jc w:val="center"/>
        <w:rPr>
          <w:rFonts w:hint="eastAsia" w:ascii="楷体_GB2312" w:eastAsia="楷体_GB2312"/>
          <w:sz w:val="30"/>
          <w:szCs w:val="30"/>
        </w:rPr>
      </w:pPr>
    </w:p>
    <w:p w14:paraId="5E26F139">
      <w:pPr>
        <w:adjustRightInd w:val="0"/>
        <w:snapToGrid w:val="0"/>
        <w:jc w:val="center"/>
        <w:rPr>
          <w:rFonts w:hint="eastAsia" w:ascii="楷体_GB2312" w:eastAsia="楷体_GB2312"/>
          <w:sz w:val="30"/>
          <w:szCs w:val="30"/>
        </w:rPr>
      </w:pPr>
    </w:p>
    <w:p w14:paraId="7D38CC1C">
      <w:pPr>
        <w:adjustRightInd w:val="0"/>
        <w:snapToGrid w:val="0"/>
        <w:jc w:val="center"/>
        <w:rPr>
          <w:rFonts w:hint="eastAsia" w:ascii="楷体_GB2312" w:eastAsia="楷体_GB2312"/>
          <w:sz w:val="30"/>
          <w:szCs w:val="30"/>
        </w:rPr>
      </w:pPr>
    </w:p>
    <w:p w14:paraId="1A4C144C">
      <w:pPr>
        <w:adjustRightInd w:val="0"/>
        <w:snapToGrid w:val="0"/>
        <w:jc w:val="center"/>
        <w:rPr>
          <w:rFonts w:hint="eastAsia" w:ascii="楷体_GB2312" w:eastAsia="楷体_GB2312"/>
          <w:sz w:val="30"/>
          <w:szCs w:val="30"/>
        </w:rPr>
      </w:pPr>
    </w:p>
    <w:p w14:paraId="7ED31D5C">
      <w:pPr>
        <w:adjustRightInd w:val="0"/>
        <w:snapToGrid w:val="0"/>
        <w:jc w:val="center"/>
        <w:rPr>
          <w:rFonts w:hint="eastAsia" w:ascii="楷体_GB2312" w:eastAsia="楷体_GB2312"/>
          <w:sz w:val="30"/>
          <w:szCs w:val="30"/>
        </w:rPr>
      </w:pPr>
    </w:p>
    <w:p w14:paraId="7DE9C566">
      <w:pPr>
        <w:adjustRightInd w:val="0"/>
        <w:snapToGrid w:val="0"/>
        <w:jc w:val="center"/>
        <w:rPr>
          <w:rFonts w:hint="eastAsia" w:ascii="楷体_GB2312" w:eastAsia="楷体_GB2312"/>
          <w:sz w:val="30"/>
          <w:szCs w:val="30"/>
        </w:rPr>
      </w:pPr>
    </w:p>
    <w:p w14:paraId="16938C6A">
      <w:pPr>
        <w:adjustRightInd w:val="0"/>
        <w:snapToGrid w:val="0"/>
        <w:jc w:val="center"/>
        <w:rPr>
          <w:rFonts w:hint="eastAsia" w:ascii="楷体_GB2312" w:eastAsia="楷体_GB2312"/>
          <w:sz w:val="30"/>
          <w:szCs w:val="30"/>
        </w:rPr>
      </w:pPr>
    </w:p>
    <w:p w14:paraId="58B9E495">
      <w:pPr>
        <w:adjustRightInd w:val="0"/>
        <w:snapToGrid w:val="0"/>
        <w:jc w:val="center"/>
        <w:rPr>
          <w:rFonts w:hint="eastAsia" w:ascii="楷体_GB2312" w:eastAsia="楷体_GB2312"/>
          <w:sz w:val="30"/>
          <w:szCs w:val="30"/>
        </w:rPr>
      </w:pPr>
    </w:p>
    <w:p w14:paraId="04A89697">
      <w:pPr>
        <w:adjustRightInd w:val="0"/>
        <w:snapToGrid w:val="0"/>
        <w:jc w:val="center"/>
        <w:rPr>
          <w:rFonts w:hint="eastAsia" w:ascii="楷体_GB2312" w:eastAsia="楷体_GB2312"/>
          <w:sz w:val="30"/>
          <w:szCs w:val="30"/>
        </w:rPr>
      </w:pPr>
    </w:p>
    <w:p w14:paraId="73088186">
      <w:pPr>
        <w:adjustRightInd w:val="0"/>
        <w:snapToGrid w:val="0"/>
        <w:jc w:val="center"/>
        <w:rPr>
          <w:rFonts w:hint="eastAsia" w:ascii="楷体_GB2312" w:eastAsia="楷体_GB2312"/>
          <w:sz w:val="30"/>
          <w:szCs w:val="30"/>
        </w:rPr>
      </w:pPr>
    </w:p>
    <w:p w14:paraId="166B1D37">
      <w:pPr>
        <w:rPr>
          <w:rFonts w:hint="eastAsia"/>
        </w:rPr>
      </w:pPr>
    </w:p>
    <w:p w14:paraId="1D48686F">
      <w:pPr>
        <w:rPr>
          <w:rFonts w:hint="eastAsia" w:eastAsia="仿宋_GB2312"/>
          <w:sz w:val="28"/>
        </w:rPr>
      </w:pPr>
    </w:p>
    <w:p w14:paraId="5A3B00B3">
      <w:pPr>
        <w:adjustRightInd w:val="0"/>
        <w:snapToGrid w:val="0"/>
        <w:rPr>
          <w:rFonts w:hint="eastAsia" w:ascii="宋体" w:hAnsi="宋体"/>
          <w:b/>
          <w:sz w:val="52"/>
          <w:szCs w:val="52"/>
        </w:rPr>
      </w:pPr>
    </w:p>
    <w:p w14:paraId="181EAED9">
      <w:pPr>
        <w:adjustRightInd w:val="0"/>
        <w:jc w:val="center"/>
        <w:rPr>
          <w:rFonts w:hint="eastAsia" w:ascii="宋体" w:hAnsi="宋体"/>
          <w:b/>
          <w:sz w:val="52"/>
          <w:szCs w:val="52"/>
        </w:rPr>
      </w:pPr>
      <w:r>
        <w:rPr>
          <w:rFonts w:hint="eastAsia" w:ascii="宋体" w:hAnsi="宋体"/>
          <w:b/>
          <w:sz w:val="52"/>
          <w:szCs w:val="52"/>
        </w:rPr>
        <w:t>新疆石河子职业技术学院</w:t>
      </w:r>
    </w:p>
    <w:p w14:paraId="30BAA41B">
      <w:pPr>
        <w:adjustRightInd w:val="0"/>
        <w:jc w:val="center"/>
        <w:rPr>
          <w:rFonts w:hint="eastAsia" w:ascii="宋体" w:hAnsi="宋体"/>
          <w:b/>
          <w:sz w:val="52"/>
          <w:szCs w:val="52"/>
        </w:rPr>
      </w:pPr>
      <w:r>
        <w:rPr>
          <w:rFonts w:hint="eastAsia" w:ascii="宋体" w:hAnsi="宋体"/>
          <w:b/>
          <w:sz w:val="52"/>
          <w:szCs w:val="52"/>
        </w:rPr>
        <w:t>横向科研项目结题鉴定表</w:t>
      </w:r>
    </w:p>
    <w:p w14:paraId="7435218A">
      <w:pPr>
        <w:adjustRightInd w:val="0"/>
        <w:snapToGrid w:val="0"/>
        <w:spacing w:line="480" w:lineRule="auto"/>
        <w:rPr>
          <w:rFonts w:hint="eastAsia"/>
          <w:sz w:val="28"/>
        </w:rPr>
      </w:pPr>
    </w:p>
    <w:p w14:paraId="6F3A3949">
      <w:pPr>
        <w:adjustRightInd w:val="0"/>
        <w:snapToGrid w:val="0"/>
        <w:spacing w:line="480" w:lineRule="auto"/>
        <w:rPr>
          <w:rFonts w:hint="eastAsia"/>
          <w:sz w:val="28"/>
        </w:rPr>
      </w:pPr>
    </w:p>
    <w:p w14:paraId="50856CB7">
      <w:pPr>
        <w:adjustRightInd w:val="0"/>
        <w:snapToGrid w:val="0"/>
        <w:spacing w:line="480" w:lineRule="auto"/>
        <w:rPr>
          <w:rFonts w:hint="eastAsia"/>
          <w:sz w:val="28"/>
        </w:rPr>
      </w:pPr>
    </w:p>
    <w:p w14:paraId="12CF5A35">
      <w:pPr>
        <w:adjustRightInd w:val="0"/>
        <w:snapToGrid w:val="0"/>
        <w:spacing w:line="480" w:lineRule="auto"/>
        <w:ind w:firstLine="1200" w:firstLineChars="400"/>
        <w:rPr>
          <w:rFonts w:hint="eastAsia" w:ascii="仿宋_GB2312" w:eastAsia="仿宋_GB2312"/>
          <w:sz w:val="30"/>
          <w:szCs w:val="30"/>
          <w:u w:val="single"/>
        </w:rPr>
      </w:pPr>
      <w:r>
        <w:rPr>
          <w:rFonts w:hint="eastAsia" w:ascii="仿宋_GB2312" w:eastAsia="仿宋_GB2312"/>
          <w:sz w:val="30"/>
          <w:szCs w:val="30"/>
        </w:rPr>
        <w:t>项目名称</w:t>
      </w:r>
      <w:r>
        <w:rPr>
          <w:rFonts w:hint="eastAsia" w:ascii="仿宋_GB2312" w:eastAsia="仿宋_GB2312"/>
          <w:sz w:val="30"/>
          <w:szCs w:val="30"/>
          <w:u w:val="single"/>
        </w:rPr>
        <w:t xml:space="preserve">  </w:t>
      </w:r>
      <w:r>
        <w:rPr>
          <w:rFonts w:hint="eastAsia" w:ascii="仿宋_GB2312" w:eastAsia="仿宋_GB2312"/>
          <w:sz w:val="30"/>
          <w:szCs w:val="30"/>
          <w:u w:val="single"/>
          <w:lang w:val="en-US" w:eastAsia="zh-CN"/>
        </w:rPr>
        <w:t xml:space="preserve">                           </w:t>
      </w:r>
      <w:r>
        <w:rPr>
          <w:rFonts w:hint="eastAsia" w:ascii="仿宋_GB2312" w:eastAsia="仿宋_GB2312"/>
          <w:sz w:val="30"/>
          <w:szCs w:val="30"/>
          <w:u w:val="single"/>
        </w:rPr>
        <w:t xml:space="preserve">   </w:t>
      </w:r>
      <w:r>
        <w:rPr>
          <w:rFonts w:hint="eastAsia" w:ascii="仿宋_GB2312" w:eastAsia="仿宋_GB2312"/>
          <w:sz w:val="30"/>
          <w:szCs w:val="30"/>
          <w:u w:val="single"/>
          <w:lang w:val="en-US" w:eastAsia="zh-CN"/>
        </w:rPr>
        <w:t xml:space="preserve"> </w:t>
      </w:r>
    </w:p>
    <w:p w14:paraId="0A651223">
      <w:pPr>
        <w:adjustRightInd w:val="0"/>
        <w:snapToGrid w:val="0"/>
        <w:spacing w:line="480" w:lineRule="auto"/>
        <w:ind w:firstLine="1200" w:firstLineChars="400"/>
        <w:rPr>
          <w:rFonts w:hint="eastAsia" w:ascii="仿宋_GB2312" w:eastAsia="仿宋_GB2312"/>
          <w:sz w:val="30"/>
          <w:szCs w:val="30"/>
          <w:u w:val="single"/>
        </w:rPr>
      </w:pPr>
      <w:r>
        <w:rPr>
          <w:rFonts w:hint="eastAsia" w:ascii="仿宋_GB2312" w:eastAsia="仿宋_GB2312"/>
          <w:sz w:val="30"/>
          <w:szCs w:val="30"/>
        </w:rPr>
        <w:t>负 责 人</w:t>
      </w:r>
      <w:r>
        <w:rPr>
          <w:rFonts w:hint="eastAsia" w:ascii="仿宋_GB2312" w:eastAsia="仿宋_GB2312"/>
          <w:sz w:val="30"/>
          <w:szCs w:val="30"/>
          <w:u w:val="single"/>
        </w:rPr>
        <w:t xml:space="preserve">             </w:t>
      </w:r>
      <w:r>
        <w:rPr>
          <w:rFonts w:hint="eastAsia" w:ascii="仿宋_GB2312" w:eastAsia="仿宋_GB2312"/>
          <w:sz w:val="30"/>
          <w:szCs w:val="30"/>
          <w:u w:val="single"/>
          <w:lang w:val="en-US" w:eastAsia="zh-CN"/>
        </w:rPr>
        <w:t xml:space="preserve">        </w:t>
      </w:r>
      <w:r>
        <w:rPr>
          <w:rFonts w:hint="eastAsia" w:ascii="仿宋_GB2312" w:eastAsia="仿宋_GB2312"/>
          <w:sz w:val="30"/>
          <w:szCs w:val="30"/>
          <w:u w:val="single"/>
        </w:rPr>
        <w:t xml:space="preserve">  </w:t>
      </w:r>
      <w:r>
        <w:rPr>
          <w:rFonts w:hint="eastAsia" w:ascii="仿宋_GB2312" w:eastAsia="仿宋_GB2312"/>
          <w:sz w:val="30"/>
          <w:szCs w:val="30"/>
          <w:u w:val="single"/>
          <w:lang w:val="en-US" w:eastAsia="zh-CN"/>
        </w:rPr>
        <w:t xml:space="preserve">  </w:t>
      </w:r>
      <w:r>
        <w:rPr>
          <w:rFonts w:hint="eastAsia" w:ascii="仿宋_GB2312" w:eastAsia="仿宋_GB2312"/>
          <w:sz w:val="30"/>
          <w:szCs w:val="30"/>
          <w:u w:val="single"/>
        </w:rPr>
        <w:t xml:space="preserve">        </w:t>
      </w:r>
    </w:p>
    <w:p w14:paraId="1242076E">
      <w:pPr>
        <w:adjustRightInd w:val="0"/>
        <w:snapToGrid w:val="0"/>
        <w:spacing w:line="480" w:lineRule="auto"/>
        <w:ind w:firstLine="1200" w:firstLineChars="400"/>
        <w:rPr>
          <w:rFonts w:hint="eastAsia" w:ascii="仿宋_GB2312" w:eastAsia="仿宋_GB2312"/>
          <w:sz w:val="30"/>
          <w:szCs w:val="30"/>
          <w:u w:val="single"/>
        </w:rPr>
      </w:pPr>
      <w:r>
        <w:rPr>
          <w:rFonts w:hint="eastAsia" w:ascii="仿宋_GB2312" w:eastAsia="仿宋_GB2312"/>
          <w:sz w:val="30"/>
          <w:szCs w:val="30"/>
        </w:rPr>
        <w:t>委 托 方</w:t>
      </w:r>
      <w:r>
        <w:rPr>
          <w:rFonts w:hint="eastAsia" w:ascii="仿宋_GB2312" w:eastAsia="仿宋_GB2312"/>
          <w:sz w:val="30"/>
          <w:szCs w:val="30"/>
          <w:u w:val="single"/>
        </w:rPr>
        <w:t xml:space="preserve">   </w:t>
      </w:r>
      <w:r>
        <w:rPr>
          <w:rFonts w:hint="eastAsia" w:ascii="仿宋_GB2312" w:eastAsia="仿宋_GB2312"/>
          <w:sz w:val="30"/>
          <w:szCs w:val="30"/>
          <w:u w:val="single"/>
          <w:lang w:val="en-US" w:eastAsia="zh-CN"/>
        </w:rPr>
        <w:t xml:space="preserve">                           </w:t>
      </w:r>
      <w:r>
        <w:rPr>
          <w:rFonts w:hint="eastAsia" w:ascii="仿宋_GB2312" w:eastAsia="仿宋_GB2312"/>
          <w:sz w:val="30"/>
          <w:szCs w:val="30"/>
          <w:u w:val="single"/>
        </w:rPr>
        <w:t xml:space="preserve">   </w:t>
      </w:r>
    </w:p>
    <w:p w14:paraId="1151CE79">
      <w:pPr>
        <w:adjustRightInd w:val="0"/>
        <w:snapToGrid w:val="0"/>
        <w:spacing w:line="480" w:lineRule="auto"/>
        <w:ind w:firstLine="1200" w:firstLineChars="400"/>
        <w:rPr>
          <w:rFonts w:hint="eastAsia" w:ascii="仿宋_GB2312" w:eastAsia="仿宋_GB2312"/>
          <w:sz w:val="30"/>
          <w:szCs w:val="30"/>
          <w:u w:val="single"/>
          <w:lang w:val="en-US" w:eastAsia="zh-CN"/>
        </w:rPr>
      </w:pPr>
      <w:r>
        <w:rPr>
          <w:rFonts w:hint="eastAsia" w:ascii="仿宋_GB2312" w:eastAsia="仿宋_GB2312"/>
          <w:sz w:val="30"/>
          <w:szCs w:val="30"/>
        </w:rPr>
        <w:t>结项时间</w:t>
      </w:r>
      <w:r>
        <w:rPr>
          <w:rFonts w:hint="eastAsia" w:ascii="仿宋_GB2312" w:eastAsia="仿宋_GB2312"/>
          <w:sz w:val="30"/>
          <w:szCs w:val="30"/>
          <w:u w:val="single"/>
        </w:rPr>
        <w:t xml:space="preserve">         </w:t>
      </w:r>
      <w:r>
        <w:rPr>
          <w:rFonts w:hint="eastAsia" w:ascii="仿宋_GB2312" w:eastAsia="仿宋_GB2312"/>
          <w:sz w:val="30"/>
          <w:szCs w:val="30"/>
          <w:u w:val="single"/>
          <w:lang w:val="en-US" w:eastAsia="zh-CN"/>
        </w:rPr>
        <w:t xml:space="preserve">           </w:t>
      </w:r>
      <w:r>
        <w:rPr>
          <w:rFonts w:hint="eastAsia" w:ascii="仿宋_GB2312" w:eastAsia="仿宋_GB2312"/>
          <w:sz w:val="30"/>
          <w:szCs w:val="30"/>
          <w:u w:val="single"/>
        </w:rPr>
        <w:t xml:space="preserve">          </w:t>
      </w:r>
      <w:r>
        <w:rPr>
          <w:rFonts w:hint="eastAsia" w:ascii="仿宋_GB2312" w:eastAsia="仿宋_GB2312"/>
          <w:sz w:val="30"/>
          <w:szCs w:val="30"/>
          <w:u w:val="single"/>
          <w:lang w:val="en-US" w:eastAsia="zh-CN"/>
        </w:rPr>
        <w:t xml:space="preserve"> </w:t>
      </w:r>
      <w:r>
        <w:rPr>
          <w:rFonts w:hint="eastAsia" w:ascii="仿宋_GB2312" w:eastAsia="仿宋_GB2312"/>
          <w:sz w:val="30"/>
          <w:szCs w:val="30"/>
          <w:u w:val="single"/>
        </w:rPr>
        <w:t xml:space="preserve">  </w:t>
      </w:r>
    </w:p>
    <w:p w14:paraId="1168BEA1">
      <w:pPr>
        <w:adjustRightInd w:val="0"/>
        <w:snapToGrid w:val="0"/>
        <w:spacing w:line="480" w:lineRule="auto"/>
        <w:rPr>
          <w:rFonts w:hint="eastAsia"/>
          <w:sz w:val="28"/>
        </w:rPr>
      </w:pPr>
    </w:p>
    <w:p w14:paraId="3A1BB4A9">
      <w:pPr>
        <w:adjustRightInd w:val="0"/>
        <w:snapToGrid w:val="0"/>
        <w:spacing w:line="480" w:lineRule="auto"/>
        <w:rPr>
          <w:rFonts w:hint="eastAsia"/>
          <w:spacing w:val="20"/>
          <w:sz w:val="36"/>
        </w:rPr>
      </w:pPr>
    </w:p>
    <w:p w14:paraId="02C9FCE2">
      <w:pPr>
        <w:rPr>
          <w:rFonts w:hint="eastAsia"/>
        </w:rPr>
      </w:pPr>
    </w:p>
    <w:p w14:paraId="65CF3713">
      <w:pPr>
        <w:rPr>
          <w:rFonts w:hint="eastAsia"/>
        </w:rPr>
      </w:pPr>
    </w:p>
    <w:p w14:paraId="469B5E44">
      <w:pPr>
        <w:rPr>
          <w:rFonts w:hint="eastAsia"/>
        </w:rPr>
      </w:pPr>
    </w:p>
    <w:p w14:paraId="19F430D9">
      <w:pPr>
        <w:rPr>
          <w:rFonts w:hint="eastAsia"/>
        </w:rPr>
      </w:pPr>
    </w:p>
    <w:p w14:paraId="5C27C102">
      <w:pPr>
        <w:rPr>
          <w:rFonts w:hint="eastAsia"/>
        </w:rPr>
      </w:pPr>
    </w:p>
    <w:p w14:paraId="112B5B58">
      <w:pPr>
        <w:rPr>
          <w:rFonts w:hint="eastAsia"/>
        </w:rPr>
      </w:pPr>
    </w:p>
    <w:p w14:paraId="038C4225">
      <w:pPr>
        <w:jc w:val="center"/>
        <w:rPr>
          <w:rFonts w:hint="eastAsia" w:ascii="方正小标宋简体" w:hAnsi="方正小标宋简体" w:eastAsia="方正小标宋简体" w:cs="方正小标宋简体"/>
          <w:sz w:val="30"/>
          <w:szCs w:val="30"/>
          <w:lang w:eastAsia="zh-CN"/>
        </w:rPr>
      </w:pPr>
      <w:bookmarkStart w:id="1" w:name="OLE_LINK2"/>
    </w:p>
    <w:p w14:paraId="11E3BFB6">
      <w:pPr>
        <w:jc w:val="center"/>
        <w:rPr>
          <w:rFonts w:hint="eastAsia" w:ascii="方正小标宋简体" w:hAnsi="方正小标宋简体" w:eastAsia="方正小标宋简体" w:cs="方正小标宋简体"/>
          <w:sz w:val="30"/>
          <w:szCs w:val="30"/>
          <w:lang w:eastAsia="zh-CN"/>
        </w:rPr>
      </w:pPr>
    </w:p>
    <w:p w14:paraId="567A979B">
      <w:pPr>
        <w:jc w:val="both"/>
        <w:rPr>
          <w:rFonts w:hint="eastAsia" w:ascii="方正小标宋简体" w:hAnsi="方正小标宋简体" w:eastAsia="方正小标宋简体" w:cs="方正小标宋简体"/>
          <w:sz w:val="30"/>
          <w:szCs w:val="30"/>
          <w:lang w:eastAsia="zh-CN"/>
        </w:rPr>
      </w:pPr>
    </w:p>
    <w:bookmarkEnd w:id="1"/>
    <w:p w14:paraId="644F5244">
      <w:pPr>
        <w:numPr>
          <w:ilvl w:val="0"/>
          <w:numId w:val="2"/>
        </w:numPr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项目基本信息</w:t>
      </w:r>
    </w:p>
    <w:tbl>
      <w:tblPr>
        <w:tblStyle w:val="4"/>
        <w:tblW w:w="5000" w:type="pct"/>
        <w:jc w:val="center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603"/>
        <w:gridCol w:w="879"/>
        <w:gridCol w:w="148"/>
        <w:gridCol w:w="1161"/>
        <w:gridCol w:w="744"/>
        <w:gridCol w:w="2224"/>
        <w:gridCol w:w="3615"/>
      </w:tblGrid>
      <w:tr w14:paraId="7C0B5617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67" w:hRule="atLeast"/>
          <w:jc w:val="center"/>
        </w:trPr>
        <w:tc>
          <w:tcPr>
            <w:tcW w:w="5000" w:type="pct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273252">
            <w:pPr>
              <w:spacing w:line="288" w:lineRule="auto"/>
              <w:ind w:firstLine="241" w:firstLineChars="10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cs="宋体"/>
                <w:b/>
                <w:bCs/>
                <w:color w:val="000000"/>
                <w:sz w:val="24"/>
                <w:szCs w:val="24"/>
                <w:lang w:val="en-US" w:eastAsia="zh-CN"/>
              </w:rPr>
              <w:t>一</w:t>
            </w:r>
            <w:r>
              <w:rPr>
                <w:rFonts w:hint="eastAsia" w:ascii="宋体" w:hAnsi="宋体" w:cs="宋体"/>
                <w:b/>
                <w:bCs/>
                <w:color w:val="000000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  <w:t>项目概况</w:t>
            </w:r>
          </w:p>
        </w:tc>
      </w:tr>
      <w:tr w14:paraId="2A4BE47E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67" w:hRule="atLeast"/>
          <w:jc w:val="center"/>
        </w:trPr>
        <w:tc>
          <w:tcPr>
            <w:tcW w:w="79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EDAC0D">
            <w:pPr>
              <w:spacing w:line="240" w:lineRule="auto"/>
              <w:ind w:firstLine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项目名称</w:t>
            </w:r>
          </w:p>
        </w:tc>
        <w:tc>
          <w:tcPr>
            <w:tcW w:w="4208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613E16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B357744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67" w:hRule="atLeast"/>
          <w:jc w:val="center"/>
        </w:trPr>
        <w:tc>
          <w:tcPr>
            <w:tcW w:w="79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D3A549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项目执行期</w:t>
            </w:r>
          </w:p>
        </w:tc>
        <w:tc>
          <w:tcPr>
            <w:tcW w:w="4208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C32C2F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 w14:paraId="3D945E2E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67" w:hRule="atLeast"/>
          <w:jc w:val="center"/>
        </w:trPr>
        <w:tc>
          <w:tcPr>
            <w:tcW w:w="79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D31AC3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  <w:t>委托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方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名称</w:t>
            </w:r>
          </w:p>
        </w:tc>
        <w:tc>
          <w:tcPr>
            <w:tcW w:w="4208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AD58E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07DE9548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67" w:hRule="atLeast"/>
          <w:jc w:val="center"/>
        </w:trPr>
        <w:tc>
          <w:tcPr>
            <w:tcW w:w="79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E10A19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项目类别</w:t>
            </w:r>
          </w:p>
        </w:tc>
        <w:tc>
          <w:tcPr>
            <w:tcW w:w="4208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406176">
            <w:pPr>
              <w:spacing w:line="240" w:lineRule="auto"/>
              <w:ind w:firstLine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□技术咨询 □技术开发 □技术转让 □技术服务 □其他</w:t>
            </w:r>
          </w:p>
        </w:tc>
      </w:tr>
      <w:tr w14:paraId="45BBE347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67" w:hRule="atLeast"/>
          <w:jc w:val="center"/>
        </w:trPr>
        <w:tc>
          <w:tcPr>
            <w:tcW w:w="79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53E1F20">
            <w:pPr>
              <w:spacing w:line="240" w:lineRule="auto"/>
              <w:ind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  <w:t>合同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签订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  <w:t>金额</w:t>
            </w:r>
          </w:p>
          <w:p w14:paraId="30A71EDF">
            <w:pPr>
              <w:spacing w:line="240" w:lineRule="auto"/>
              <w:ind w:firstLine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（万元）</w:t>
            </w:r>
          </w:p>
        </w:tc>
        <w:tc>
          <w:tcPr>
            <w:tcW w:w="1095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E9204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26C5AB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实际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  <w:t>到账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金额</w:t>
            </w:r>
          </w:p>
          <w:p w14:paraId="58DA100A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（万元）</w:t>
            </w:r>
          </w:p>
        </w:tc>
        <w:tc>
          <w:tcPr>
            <w:tcW w:w="19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D52A03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3BF05AD3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67" w:hRule="atLeast"/>
          <w:jc w:val="center"/>
        </w:trPr>
        <w:tc>
          <w:tcPr>
            <w:tcW w:w="5000" w:type="pct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0EBC3C">
            <w:pPr>
              <w:spacing w:line="288" w:lineRule="auto"/>
              <w:ind w:firstLine="241" w:firstLineChars="100"/>
              <w:jc w:val="both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cs="宋体"/>
                <w:b/>
                <w:bCs/>
                <w:color w:val="000000"/>
                <w:sz w:val="24"/>
                <w:szCs w:val="24"/>
                <w:lang w:val="en-US" w:eastAsia="zh-CN"/>
              </w:rPr>
              <w:t>二</w:t>
            </w:r>
            <w:r>
              <w:rPr>
                <w:rFonts w:hint="eastAsia" w:ascii="宋体" w:hAnsi="宋体" w:cs="宋体"/>
                <w:b/>
                <w:bCs/>
                <w:color w:val="000000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  <w:t>项目负责人</w:t>
            </w:r>
            <w:r>
              <w:rPr>
                <w:rFonts w:hint="eastAsia" w:ascii="宋体" w:hAnsi="宋体" w:cs="宋体"/>
                <w:b/>
                <w:bCs/>
                <w:color w:val="000000"/>
                <w:sz w:val="24"/>
                <w:szCs w:val="24"/>
                <w:lang w:val="en-US" w:eastAsia="zh-CN"/>
              </w:rPr>
              <w:t>情况</w:t>
            </w:r>
          </w:p>
        </w:tc>
      </w:tr>
      <w:tr w14:paraId="3E60E7E1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67" w:hRule="atLeast"/>
          <w:jc w:val="center"/>
        </w:trPr>
        <w:tc>
          <w:tcPr>
            <w:tcW w:w="79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D457290">
            <w:pPr>
              <w:spacing w:line="240" w:lineRule="auto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姓名</w:t>
            </w:r>
          </w:p>
        </w:tc>
        <w:tc>
          <w:tcPr>
            <w:tcW w:w="1095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0E8465"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11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736146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研究方向</w:t>
            </w:r>
          </w:p>
        </w:tc>
        <w:tc>
          <w:tcPr>
            <w:tcW w:w="19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D95C9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34F1A74D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67" w:hRule="atLeast"/>
          <w:jc w:val="center"/>
        </w:trPr>
        <w:tc>
          <w:tcPr>
            <w:tcW w:w="79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1E131AAD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  <w:lang w:val="en-US" w:eastAsia="zh-CN"/>
              </w:rPr>
              <w:t>联系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电话</w:t>
            </w:r>
          </w:p>
        </w:tc>
        <w:tc>
          <w:tcPr>
            <w:tcW w:w="1095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59121EAF">
            <w:pPr>
              <w:spacing w:line="360" w:lineRule="auto"/>
              <w:jc w:val="both"/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86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3C8F380A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eastAsia="zh-CN"/>
              </w:rPr>
              <w:t>邮箱</w:t>
            </w:r>
          </w:p>
        </w:tc>
        <w:tc>
          <w:tcPr>
            <w:tcW w:w="1927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top"/>
          </w:tcPr>
          <w:p w14:paraId="2ECF3F8E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5E82262D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67" w:hRule="atLeast"/>
          <w:jc w:val="center"/>
        </w:trPr>
        <w:tc>
          <w:tcPr>
            <w:tcW w:w="5000" w:type="pct"/>
            <w:gridSpan w:val="7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62311C74">
            <w:pPr>
              <w:spacing w:line="288" w:lineRule="auto"/>
              <w:ind w:firstLine="241" w:firstLineChars="100"/>
              <w:jc w:val="both"/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cs="宋体"/>
                <w:b/>
                <w:bCs/>
                <w:color w:val="000000"/>
                <w:sz w:val="24"/>
                <w:szCs w:val="24"/>
                <w:lang w:val="en-US" w:eastAsia="zh-CN"/>
              </w:rPr>
              <w:t>三</w:t>
            </w:r>
            <w:r>
              <w:rPr>
                <w:rFonts w:hint="eastAsia" w:ascii="宋体" w:hAnsi="宋体" w:cs="宋体"/>
                <w:b/>
                <w:bCs/>
                <w:color w:val="000000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  <w:t>项目组成员及</w:t>
            </w:r>
            <w:r>
              <w:rPr>
                <w:rFonts w:hint="eastAsia" w:ascii="宋体" w:hAnsi="宋体" w:cs="宋体"/>
                <w:b/>
                <w:bCs/>
                <w:color w:val="000000"/>
                <w:sz w:val="24"/>
                <w:szCs w:val="24"/>
                <w:lang w:val="en-US" w:eastAsia="zh-CN"/>
              </w:rPr>
              <w:t>任务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  <w:t>分工</w:t>
            </w:r>
          </w:p>
        </w:tc>
      </w:tr>
      <w:tr w14:paraId="66947549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67" w:hRule="atLeast"/>
          <w:jc w:val="center"/>
        </w:trPr>
        <w:tc>
          <w:tcPr>
            <w:tcW w:w="322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AAF068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序号</w:t>
            </w:r>
          </w:p>
        </w:tc>
        <w:tc>
          <w:tcPr>
            <w:tcW w:w="548" w:type="pct"/>
            <w:gridSpan w:val="2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ACA0ED5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619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053A32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职称</w:t>
            </w:r>
          </w:p>
        </w:tc>
        <w:tc>
          <w:tcPr>
            <w:tcW w:w="1582" w:type="pct"/>
            <w:gridSpan w:val="2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F90BEE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所在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  <w:t>单位或部门</w:t>
            </w:r>
          </w:p>
        </w:tc>
        <w:tc>
          <w:tcPr>
            <w:tcW w:w="1927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71F060D9">
            <w:pPr>
              <w:spacing w:line="240" w:lineRule="auto"/>
              <w:ind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任务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分工</w:t>
            </w:r>
          </w:p>
        </w:tc>
      </w:tr>
      <w:tr w14:paraId="28DCE8E5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67" w:hRule="atLeast"/>
          <w:jc w:val="center"/>
        </w:trPr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371B0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54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8537D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119B12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8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F0085A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9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192EFDA6">
            <w:pPr>
              <w:spacing w:line="240" w:lineRule="auto"/>
              <w:ind w:firstLine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3CFBD463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67" w:hRule="atLeast"/>
          <w:jc w:val="center"/>
        </w:trPr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B3C22B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54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316541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D4E8F7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8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2B86FC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9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0A62B515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6ED02B22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67" w:hRule="atLeast"/>
          <w:jc w:val="center"/>
        </w:trPr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291B3A1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54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D2AAF5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1B568D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8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C25ECC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9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5C4FF451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2B8767F9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67" w:hRule="atLeast"/>
          <w:jc w:val="center"/>
        </w:trPr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AAF6E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4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72147D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245846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8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1EAA86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9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7228132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28BC3A27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67" w:hRule="atLeast"/>
          <w:jc w:val="center"/>
        </w:trPr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BE106E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54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4CBE62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983552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8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C9BF512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9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5995C9D6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6262996F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67" w:hRule="atLeast"/>
          <w:jc w:val="center"/>
        </w:trPr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ED1D0B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54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B468DB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CF46BB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8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CE0DC6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9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524EF30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4F2B55A5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67" w:hRule="atLeast"/>
          <w:jc w:val="center"/>
        </w:trPr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6A86C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54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52BB6D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DCBE51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8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91983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9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227F200E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032C2966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67" w:hRule="atLeast"/>
          <w:jc w:val="center"/>
        </w:trPr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3EDE4E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54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CC3BFB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509097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8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879271E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9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5A08DBC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2110FDD8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67" w:hRule="atLeast"/>
          <w:jc w:val="center"/>
        </w:trPr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05499546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9</w:t>
            </w:r>
          </w:p>
        </w:tc>
        <w:tc>
          <w:tcPr>
            <w:tcW w:w="54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1B876CDA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ED2373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8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3261B2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9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17665DF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9372E97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67" w:hRule="atLeast"/>
          <w:jc w:val="center"/>
        </w:trPr>
        <w:tc>
          <w:tcPr>
            <w:tcW w:w="322" w:type="pc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0E4046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548" w:type="pct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A97DF3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19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530A2C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8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EEB311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9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4EE2258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 w14:paraId="4D0CEFE6">
      <w:pPr>
        <w:spacing w:line="480" w:lineRule="auto"/>
        <w:ind w:firstLine="0"/>
        <w:jc w:val="both"/>
        <w:rPr>
          <w:rFonts w:hint="eastAsia" w:ascii="宋体" w:hAnsi="宋体" w:eastAsia="宋体" w:cs="宋体"/>
          <w:b/>
          <w:color w:val="000000"/>
          <w:sz w:val="24"/>
          <w:szCs w:val="24"/>
        </w:rPr>
      </w:pPr>
    </w:p>
    <w:p w14:paraId="0F489F6B">
      <w:pPr>
        <w:spacing w:line="480" w:lineRule="auto"/>
        <w:ind w:firstLine="0"/>
        <w:jc w:val="both"/>
        <w:rPr>
          <w:rFonts w:hint="eastAsia" w:ascii="宋体" w:hAnsi="宋体" w:eastAsia="宋体" w:cs="宋体"/>
          <w:b/>
          <w:color w:val="000000"/>
          <w:sz w:val="24"/>
          <w:szCs w:val="24"/>
        </w:rPr>
      </w:pPr>
    </w:p>
    <w:p w14:paraId="4416465B">
      <w:pPr>
        <w:spacing w:line="480" w:lineRule="auto"/>
        <w:ind w:firstLine="0"/>
        <w:jc w:val="both"/>
        <w:rPr>
          <w:rFonts w:hint="eastAsia" w:eastAsia="宋体"/>
          <w:sz w:val="28"/>
          <w:szCs w:val="28"/>
          <w:lang w:eastAsia="zh-CN"/>
        </w:rPr>
      </w:pPr>
      <w:r>
        <w:rPr>
          <w:rFonts w:hint="eastAsia" w:ascii="宋体" w:hAnsi="宋体" w:eastAsia="宋体"/>
          <w:b/>
          <w:color w:val="000000"/>
          <w:sz w:val="28"/>
          <w:szCs w:val="28"/>
        </w:rPr>
        <w:t>二、项目</w:t>
      </w:r>
      <w:r>
        <w:rPr>
          <w:rFonts w:hint="eastAsia" w:ascii="宋体" w:hAnsi="宋体" w:eastAsia="宋体"/>
          <w:b/>
          <w:color w:val="000000"/>
          <w:sz w:val="28"/>
          <w:szCs w:val="28"/>
          <w:lang w:eastAsia="zh-CN"/>
        </w:rPr>
        <w:t>完成情况</w:t>
      </w:r>
    </w:p>
    <w:p w14:paraId="5984AE7C">
      <w:pPr>
        <w:keepNext w:val="0"/>
        <w:keepLines w:val="0"/>
        <w:pageBreakBefore w:val="0"/>
        <w:widowControl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22"/>
        <w:jc w:val="both"/>
        <w:textAlignment w:val="auto"/>
        <w:rPr>
          <w:rFonts w:hint="eastAsia" w:ascii="宋体" w:hAnsi="宋体" w:eastAsia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  <w:lang w:eastAsia="zh-CN"/>
        </w:rPr>
        <w:t>简要</w:t>
      </w:r>
      <w:r>
        <w:rPr>
          <w:rFonts w:hint="eastAsia" w:ascii="宋体" w:hAnsi="宋体" w:eastAsia="宋体"/>
          <w:color w:val="000000"/>
          <w:sz w:val="24"/>
          <w:szCs w:val="24"/>
        </w:rPr>
        <w:t>介绍项目预期目标，</w:t>
      </w:r>
      <w:r>
        <w:rPr>
          <w:rFonts w:hint="eastAsia" w:ascii="宋体" w:hAnsi="宋体" w:eastAsia="宋体"/>
          <w:color w:val="000000"/>
          <w:sz w:val="24"/>
          <w:szCs w:val="24"/>
          <w:lang w:eastAsia="zh-CN"/>
        </w:rPr>
        <w:t>实际</w:t>
      </w:r>
      <w:r>
        <w:rPr>
          <w:rFonts w:hint="eastAsia" w:ascii="宋体" w:hAnsi="宋体" w:eastAsia="宋体"/>
          <w:color w:val="000000"/>
          <w:sz w:val="24"/>
          <w:szCs w:val="24"/>
        </w:rPr>
        <w:t>完成情况，取得的成果，产生社会及经济效益等等</w:t>
      </w:r>
      <w:r>
        <w:rPr>
          <w:rFonts w:hint="eastAsia" w:ascii="宋体" w:hAnsi="宋体"/>
          <w:color w:val="000000"/>
          <w:sz w:val="24"/>
          <w:szCs w:val="24"/>
          <w:lang w:eastAsia="zh-CN"/>
        </w:rPr>
        <w:t>（可另附页）</w:t>
      </w:r>
      <w:r>
        <w:rPr>
          <w:rFonts w:hint="eastAsia" w:ascii="宋体" w:hAnsi="宋体" w:eastAsia="宋体"/>
          <w:color w:val="000000"/>
          <w:sz w:val="24"/>
          <w:szCs w:val="24"/>
        </w:rPr>
        <w:t>。</w:t>
      </w:r>
    </w:p>
    <w:p w14:paraId="0F3F0B5D"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pacing w:line="480" w:lineRule="auto"/>
        <w:ind w:firstLine="0"/>
        <w:jc w:val="both"/>
        <w:rPr>
          <w:sz w:val="24"/>
          <w:szCs w:val="24"/>
        </w:rPr>
      </w:pPr>
    </w:p>
    <w:p w14:paraId="5EA21242"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pacing w:line="480" w:lineRule="auto"/>
        <w:ind w:firstLine="0"/>
        <w:jc w:val="both"/>
        <w:rPr>
          <w:sz w:val="24"/>
          <w:szCs w:val="24"/>
        </w:rPr>
      </w:pPr>
    </w:p>
    <w:p w14:paraId="450DEE45"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pacing w:line="480" w:lineRule="auto"/>
        <w:ind w:firstLine="0"/>
        <w:jc w:val="both"/>
        <w:rPr>
          <w:sz w:val="24"/>
          <w:szCs w:val="24"/>
        </w:rPr>
      </w:pPr>
    </w:p>
    <w:p w14:paraId="215DE5A9"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pacing w:line="480" w:lineRule="auto"/>
        <w:ind w:firstLine="0"/>
        <w:jc w:val="both"/>
        <w:rPr>
          <w:sz w:val="24"/>
          <w:szCs w:val="24"/>
        </w:rPr>
      </w:pPr>
    </w:p>
    <w:p w14:paraId="5563A9C7"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pacing w:line="480" w:lineRule="auto"/>
        <w:ind w:firstLine="0"/>
        <w:jc w:val="both"/>
        <w:rPr>
          <w:sz w:val="24"/>
          <w:szCs w:val="24"/>
        </w:rPr>
      </w:pPr>
    </w:p>
    <w:p w14:paraId="77556691"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pacing w:line="480" w:lineRule="auto"/>
        <w:ind w:firstLine="0"/>
        <w:jc w:val="both"/>
        <w:rPr>
          <w:sz w:val="24"/>
          <w:szCs w:val="24"/>
        </w:rPr>
      </w:pPr>
    </w:p>
    <w:p w14:paraId="6D7CAC3D"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pacing w:line="480" w:lineRule="auto"/>
        <w:ind w:firstLine="0"/>
        <w:jc w:val="both"/>
        <w:rPr>
          <w:sz w:val="24"/>
          <w:szCs w:val="24"/>
        </w:rPr>
      </w:pPr>
    </w:p>
    <w:p w14:paraId="4370F040">
      <w:pPr>
        <w:widowControl w:val="0"/>
        <w:numPr>
          <w:ilvl w:val="0"/>
          <w:numId w:val="0"/>
        </w:numPr>
        <w:spacing w:line="480" w:lineRule="auto"/>
        <w:jc w:val="both"/>
        <w:rPr>
          <w:rFonts w:hint="eastAsia" w:ascii="宋体" w:hAnsi="宋体" w:eastAsia="宋体"/>
          <w:b/>
          <w:color w:val="000000"/>
          <w:sz w:val="28"/>
          <w:szCs w:val="28"/>
          <w:lang w:eastAsia="zh-CN"/>
        </w:rPr>
      </w:pPr>
      <w:r>
        <w:rPr>
          <w:rFonts w:hint="eastAsia" w:ascii="宋体" w:hAnsi="宋体"/>
          <w:b/>
          <w:color w:val="000000"/>
          <w:sz w:val="28"/>
          <w:szCs w:val="28"/>
          <w:lang w:val="en-US" w:eastAsia="zh-CN"/>
        </w:rPr>
        <w:t>三、学院审核</w:t>
      </w:r>
      <w:r>
        <w:rPr>
          <w:rFonts w:hint="eastAsia" w:ascii="宋体" w:hAnsi="宋体" w:eastAsia="宋体"/>
          <w:b/>
          <w:color w:val="000000"/>
          <w:sz w:val="28"/>
          <w:szCs w:val="28"/>
          <w:lang w:eastAsia="zh-CN"/>
        </w:rPr>
        <w:t>意见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81"/>
      </w:tblGrid>
      <w:tr w14:paraId="3A9648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0" w:hRule="atLeast"/>
        </w:trPr>
        <w:tc>
          <w:tcPr>
            <w:tcW w:w="9481" w:type="dxa"/>
            <w:noWrap w:val="0"/>
            <w:vAlign w:val="top"/>
          </w:tcPr>
          <w:p w14:paraId="4FB5B2DD">
            <w:pPr>
              <w:widowControl w:val="0"/>
              <w:numPr>
                <w:ilvl w:val="0"/>
                <w:numId w:val="0"/>
              </w:numPr>
              <w:spacing w:line="480" w:lineRule="auto"/>
              <w:jc w:val="both"/>
              <w:rPr>
                <w:rFonts w:hint="eastAsia" w:ascii="宋体" w:hAnsi="宋体"/>
                <w:b w:val="0"/>
                <w:bCs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bookmarkStart w:id="2" w:name="OLE_LINK6"/>
          </w:p>
          <w:p w14:paraId="3FA57369">
            <w:pPr>
              <w:widowControl w:val="0"/>
              <w:numPr>
                <w:ilvl w:val="0"/>
                <w:numId w:val="0"/>
              </w:numPr>
              <w:spacing w:line="480" w:lineRule="auto"/>
              <w:jc w:val="both"/>
              <w:rPr>
                <w:rFonts w:hint="eastAsia" w:ascii="宋体" w:hAnsi="宋体"/>
                <w:b w:val="0"/>
                <w:bCs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000000"/>
                <w:sz w:val="24"/>
                <w:szCs w:val="24"/>
                <w:vertAlign w:val="baseline"/>
                <w:lang w:val="en-US" w:eastAsia="zh-CN"/>
              </w:rPr>
              <w:t>科研处审核意见</w:t>
            </w:r>
          </w:p>
          <w:p w14:paraId="3D8AE2AB">
            <w:pPr>
              <w:widowControl w:val="0"/>
              <w:numPr>
                <w:ilvl w:val="0"/>
                <w:numId w:val="0"/>
              </w:numPr>
              <w:spacing w:line="480" w:lineRule="auto"/>
              <w:jc w:val="both"/>
              <w:rPr>
                <w:rFonts w:hint="eastAsia" w:ascii="宋体" w:hAnsi="宋体"/>
                <w:b w:val="0"/>
                <w:bCs/>
                <w:color w:val="000000"/>
                <w:sz w:val="24"/>
                <w:szCs w:val="24"/>
                <w:vertAlign w:val="baseline"/>
                <w:lang w:val="en-US" w:eastAsia="zh-CN"/>
              </w:rPr>
            </w:pPr>
          </w:p>
          <w:p w14:paraId="729EC5F6">
            <w:pPr>
              <w:widowControl w:val="0"/>
              <w:numPr>
                <w:ilvl w:val="0"/>
                <w:numId w:val="0"/>
              </w:numPr>
              <w:spacing w:line="480" w:lineRule="auto"/>
              <w:ind w:firstLine="3120" w:firstLineChars="1300"/>
              <w:jc w:val="both"/>
              <w:rPr>
                <w:rFonts w:hint="eastAsia" w:ascii="宋体" w:hAnsi="宋体"/>
                <w:b w:val="0"/>
                <w:bCs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000000"/>
                <w:sz w:val="24"/>
                <w:szCs w:val="24"/>
                <w:vertAlign w:val="baseline"/>
                <w:lang w:val="en-US" w:eastAsia="zh-CN"/>
              </w:rPr>
              <w:t>负责人签字：              盖章：</w:t>
            </w:r>
          </w:p>
          <w:p w14:paraId="51E73C1D">
            <w:pPr>
              <w:widowControl w:val="0"/>
              <w:numPr>
                <w:ilvl w:val="0"/>
                <w:numId w:val="0"/>
              </w:numPr>
              <w:spacing w:line="480" w:lineRule="auto"/>
              <w:jc w:val="both"/>
              <w:rPr>
                <w:rFonts w:hint="eastAsia" w:ascii="宋体" w:hAnsi="宋体"/>
                <w:b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000000"/>
                <w:sz w:val="24"/>
                <w:szCs w:val="24"/>
                <w:vertAlign w:val="baseline"/>
                <w:lang w:val="en-US" w:eastAsia="zh-CN"/>
              </w:rPr>
              <w:t xml:space="preserve">                                                    </w:t>
            </w:r>
            <w:r>
              <w:rPr>
                <w:rFonts w:hint="eastAsia" w:ascii="宋体" w:hAnsi="宋体"/>
                <w:b w:val="0"/>
                <w:bCs/>
                <w:color w:val="000000"/>
                <w:sz w:val="24"/>
                <w:szCs w:val="24"/>
                <w:vertAlign w:val="baseline"/>
                <w:lang w:eastAsia="zh-CN"/>
              </w:rPr>
              <w:t>年</w:t>
            </w:r>
            <w:r>
              <w:rPr>
                <w:rFonts w:hint="eastAsia" w:ascii="宋体" w:hAnsi="宋体"/>
                <w:b w:val="0"/>
                <w:bCs/>
                <w:color w:val="000000"/>
                <w:sz w:val="24"/>
                <w:szCs w:val="24"/>
                <w:vertAlign w:val="baseline"/>
                <w:lang w:val="en-US" w:eastAsia="zh-CN"/>
              </w:rPr>
              <w:t xml:space="preserve">     </w:t>
            </w:r>
            <w:r>
              <w:rPr>
                <w:rFonts w:hint="eastAsia" w:ascii="宋体" w:hAnsi="宋体"/>
                <w:b w:val="0"/>
                <w:bCs/>
                <w:color w:val="000000"/>
                <w:sz w:val="24"/>
                <w:szCs w:val="24"/>
                <w:vertAlign w:val="baseline"/>
                <w:lang w:eastAsia="zh-CN"/>
              </w:rPr>
              <w:t>月</w:t>
            </w:r>
            <w:r>
              <w:rPr>
                <w:rFonts w:hint="eastAsia" w:ascii="宋体" w:hAnsi="宋体"/>
                <w:b w:val="0"/>
                <w:bCs/>
                <w:color w:val="000000"/>
                <w:sz w:val="24"/>
                <w:szCs w:val="24"/>
                <w:vertAlign w:val="baseline"/>
                <w:lang w:val="en-US" w:eastAsia="zh-CN"/>
              </w:rPr>
              <w:t xml:space="preserve">     </w:t>
            </w:r>
            <w:r>
              <w:rPr>
                <w:rFonts w:hint="eastAsia" w:ascii="宋体" w:hAnsi="宋体"/>
                <w:b w:val="0"/>
                <w:bCs/>
                <w:color w:val="000000"/>
                <w:sz w:val="24"/>
                <w:szCs w:val="24"/>
                <w:vertAlign w:val="baseline"/>
                <w:lang w:eastAsia="zh-CN"/>
              </w:rPr>
              <w:t>日</w:t>
            </w:r>
            <w:r>
              <w:rPr>
                <w:rFonts w:hint="eastAsia" w:ascii="宋体" w:hAnsi="宋体"/>
                <w:b w:val="0"/>
                <w:bCs/>
                <w:color w:val="000000"/>
                <w:sz w:val="24"/>
                <w:szCs w:val="24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b/>
                <w:color w:val="000000"/>
                <w:sz w:val="24"/>
                <w:szCs w:val="24"/>
                <w:vertAlign w:val="baseline"/>
                <w:lang w:val="en-US" w:eastAsia="zh-CN"/>
              </w:rPr>
              <w:t xml:space="preserve">    </w:t>
            </w:r>
          </w:p>
          <w:p w14:paraId="4AD8E37F">
            <w:pPr>
              <w:widowControl w:val="0"/>
              <w:numPr>
                <w:ilvl w:val="0"/>
                <w:numId w:val="0"/>
              </w:numPr>
              <w:spacing w:line="480" w:lineRule="auto"/>
              <w:jc w:val="both"/>
              <w:rPr>
                <w:rFonts w:hint="eastAsia" w:ascii="宋体" w:hAnsi="宋体"/>
                <w:b/>
                <w:color w:val="00000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/>
                <w:b/>
                <w:color w:val="000000"/>
                <w:sz w:val="24"/>
                <w:szCs w:val="24"/>
                <w:vertAlign w:val="baseline"/>
                <w:lang w:val="en-US" w:eastAsia="zh-CN"/>
              </w:rPr>
              <w:t xml:space="preserve">                   </w:t>
            </w:r>
          </w:p>
        </w:tc>
      </w:tr>
      <w:bookmarkEnd w:id="2"/>
      <w:tr w14:paraId="03E67F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3" w:hRule="atLeast"/>
        </w:trPr>
        <w:tc>
          <w:tcPr>
            <w:tcW w:w="9481" w:type="dxa"/>
            <w:noWrap w:val="0"/>
            <w:vAlign w:val="top"/>
          </w:tcPr>
          <w:p w14:paraId="28A0FBAD">
            <w:pPr>
              <w:widowControl w:val="0"/>
              <w:numPr>
                <w:ilvl w:val="0"/>
                <w:numId w:val="0"/>
              </w:numPr>
              <w:spacing w:line="480" w:lineRule="auto"/>
              <w:jc w:val="both"/>
              <w:rPr>
                <w:rFonts w:hint="eastAsia" w:ascii="宋体" w:hAnsi="宋体"/>
                <w:b w:val="0"/>
                <w:bCs/>
                <w:color w:val="000000"/>
                <w:sz w:val="24"/>
                <w:szCs w:val="24"/>
                <w:vertAlign w:val="baseline"/>
                <w:lang w:eastAsia="zh-CN"/>
              </w:rPr>
            </w:pPr>
          </w:p>
          <w:p w14:paraId="59F05FE7">
            <w:pPr>
              <w:widowControl w:val="0"/>
              <w:numPr>
                <w:ilvl w:val="0"/>
                <w:numId w:val="0"/>
              </w:numPr>
              <w:spacing w:line="480" w:lineRule="auto"/>
              <w:jc w:val="both"/>
              <w:rPr>
                <w:rFonts w:hint="eastAsia" w:ascii="宋体" w:hAnsi="宋体"/>
                <w:b w:val="0"/>
                <w:bCs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000000"/>
                <w:sz w:val="24"/>
                <w:szCs w:val="24"/>
                <w:vertAlign w:val="baseline"/>
                <w:lang w:eastAsia="zh-CN"/>
              </w:rPr>
              <w:t>学院审核意见</w:t>
            </w:r>
            <w:r>
              <w:rPr>
                <w:rFonts w:hint="eastAsia" w:ascii="宋体" w:hAnsi="宋体"/>
                <w:b w:val="0"/>
                <w:bCs/>
                <w:color w:val="000000"/>
                <w:sz w:val="24"/>
                <w:szCs w:val="24"/>
                <w:vertAlign w:val="baseline"/>
                <w:lang w:val="en-US" w:eastAsia="zh-CN"/>
              </w:rPr>
              <w:t xml:space="preserve">    </w:t>
            </w:r>
          </w:p>
          <w:p w14:paraId="6C0AAE2B">
            <w:pPr>
              <w:widowControl w:val="0"/>
              <w:numPr>
                <w:ilvl w:val="0"/>
                <w:numId w:val="0"/>
              </w:numPr>
              <w:spacing w:line="480" w:lineRule="auto"/>
              <w:jc w:val="both"/>
              <w:rPr>
                <w:rFonts w:hint="default" w:ascii="宋体" w:hAnsi="宋体"/>
                <w:b w:val="0"/>
                <w:bCs/>
                <w:color w:val="000000"/>
                <w:sz w:val="24"/>
                <w:szCs w:val="24"/>
                <w:vertAlign w:val="baseline"/>
                <w:lang w:val="en-US" w:eastAsia="zh-CN"/>
              </w:rPr>
            </w:pPr>
          </w:p>
          <w:p w14:paraId="09AE5656">
            <w:pPr>
              <w:widowControl w:val="0"/>
              <w:numPr>
                <w:ilvl w:val="0"/>
                <w:numId w:val="0"/>
              </w:numPr>
              <w:spacing w:line="480" w:lineRule="auto"/>
              <w:ind w:firstLine="3120" w:firstLineChars="1300"/>
              <w:jc w:val="both"/>
              <w:rPr>
                <w:rFonts w:hint="eastAsia" w:ascii="宋体" w:hAnsi="宋体"/>
                <w:b w:val="0"/>
                <w:bCs/>
                <w:color w:val="00000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/>
                <w:b w:val="0"/>
                <w:bCs/>
                <w:color w:val="000000"/>
                <w:sz w:val="24"/>
                <w:szCs w:val="24"/>
                <w:vertAlign w:val="baseline"/>
                <w:lang w:val="en-US" w:eastAsia="zh-CN"/>
              </w:rPr>
              <w:t xml:space="preserve">                         </w:t>
            </w:r>
            <w:r>
              <w:rPr>
                <w:rFonts w:hint="eastAsia" w:ascii="宋体" w:hAnsi="宋体"/>
                <w:b w:val="0"/>
                <w:bCs/>
                <w:color w:val="000000"/>
                <w:sz w:val="24"/>
                <w:szCs w:val="24"/>
                <w:vertAlign w:val="baseline"/>
                <w:lang w:eastAsia="zh-CN"/>
              </w:rPr>
              <w:t>盖章：</w:t>
            </w:r>
          </w:p>
          <w:p w14:paraId="38C48A9C">
            <w:pPr>
              <w:widowControl w:val="0"/>
              <w:numPr>
                <w:ilvl w:val="0"/>
                <w:numId w:val="0"/>
              </w:numPr>
              <w:spacing w:line="480" w:lineRule="auto"/>
              <w:ind w:firstLine="6240" w:firstLineChars="2600"/>
              <w:jc w:val="both"/>
              <w:rPr>
                <w:rFonts w:hint="eastAsia" w:ascii="宋体" w:hAnsi="宋体"/>
                <w:b w:val="0"/>
                <w:bCs/>
                <w:color w:val="00000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/>
                <w:b w:val="0"/>
                <w:bCs/>
                <w:color w:val="000000"/>
                <w:sz w:val="24"/>
                <w:szCs w:val="24"/>
                <w:vertAlign w:val="baseline"/>
                <w:lang w:eastAsia="zh-CN"/>
              </w:rPr>
              <w:t>年</w:t>
            </w:r>
            <w:r>
              <w:rPr>
                <w:rFonts w:hint="eastAsia" w:ascii="宋体" w:hAnsi="宋体"/>
                <w:b w:val="0"/>
                <w:bCs/>
                <w:color w:val="000000"/>
                <w:sz w:val="24"/>
                <w:szCs w:val="24"/>
                <w:vertAlign w:val="baseline"/>
                <w:lang w:val="en-US" w:eastAsia="zh-CN"/>
              </w:rPr>
              <w:t xml:space="preserve">     </w:t>
            </w:r>
            <w:r>
              <w:rPr>
                <w:rFonts w:hint="eastAsia" w:ascii="宋体" w:hAnsi="宋体"/>
                <w:b w:val="0"/>
                <w:bCs/>
                <w:color w:val="000000"/>
                <w:sz w:val="24"/>
                <w:szCs w:val="24"/>
                <w:vertAlign w:val="baseline"/>
                <w:lang w:eastAsia="zh-CN"/>
              </w:rPr>
              <w:t>月</w:t>
            </w:r>
            <w:r>
              <w:rPr>
                <w:rFonts w:hint="eastAsia" w:ascii="宋体" w:hAnsi="宋体"/>
                <w:b w:val="0"/>
                <w:bCs/>
                <w:color w:val="000000"/>
                <w:sz w:val="24"/>
                <w:szCs w:val="24"/>
                <w:vertAlign w:val="baseline"/>
                <w:lang w:val="en-US" w:eastAsia="zh-CN"/>
              </w:rPr>
              <w:t xml:space="preserve">     </w:t>
            </w:r>
            <w:r>
              <w:rPr>
                <w:rFonts w:hint="eastAsia" w:ascii="宋体" w:hAnsi="宋体"/>
                <w:b w:val="0"/>
                <w:bCs/>
                <w:color w:val="000000"/>
                <w:sz w:val="24"/>
                <w:szCs w:val="24"/>
                <w:vertAlign w:val="baseline"/>
                <w:lang w:eastAsia="zh-CN"/>
              </w:rPr>
              <w:t>日</w:t>
            </w:r>
          </w:p>
        </w:tc>
      </w:tr>
    </w:tbl>
    <w:p w14:paraId="2E6DA321"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line="216" w:lineRule="auto"/>
        <w:ind w:firstLine="460"/>
        <w:jc w:val="center"/>
        <w:rPr>
          <w:rFonts w:hint="eastAsia" w:ascii="宋体" w:hAnsi="宋体" w:eastAsia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/>
          <w:color w:val="000000"/>
          <w:sz w:val="24"/>
          <w:szCs w:val="24"/>
          <w:lang w:val="en-US" w:eastAsia="zh-CN"/>
        </w:rPr>
        <w:t xml:space="preserve">      </w:t>
      </w:r>
    </w:p>
    <w:p w14:paraId="003BBDA3"/>
    <w:sectPr>
      <w:headerReference r:id="rId3" w:type="default"/>
      <w:footerReference r:id="rId4" w:type="default"/>
      <w:pgSz w:w="11906" w:h="16838"/>
      <w:pgMar w:top="1134" w:right="1134" w:bottom="1134" w:left="1134" w:header="851" w:footer="992" w:gutter="284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1" w:fontKey="{E795D2A0-5A8D-4B36-BC3D-E45D5749CB6D}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2" w:fontKey="{67E2E42D-3BAB-4BFF-89E4-149B8CA54426}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3" w:fontKey="{79ECC581-66AF-41DB-83AE-73E436986AC6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280F1E8">
    <w:pPr>
      <w:pStyle w:val="2"/>
      <w:framePr w:wrap="around" w:vAnchor="text" w:hAnchor="margin" w:xAlign="right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separate"/>
    </w:r>
    <w:r>
      <w:rPr>
        <w:rStyle w:val="7"/>
      </w:rPr>
      <w:t>5</w:t>
    </w:r>
    <w:r>
      <w:rPr>
        <w:rStyle w:val="7"/>
      </w:rPr>
      <w:fldChar w:fldCharType="end"/>
    </w:r>
  </w:p>
  <w:p w14:paraId="432720C7">
    <w:pPr>
      <w:pStyle w:val="2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A77F730">
    <w:pPr>
      <w:pStyle w:val="3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6903959"/>
    <w:multiLevelType w:val="singleLevel"/>
    <w:tmpl w:val="46903959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6A500FD1"/>
    <w:multiLevelType w:val="singleLevel"/>
    <w:tmpl w:val="6A500FD1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E1MjNlOGIzMGZiOTMyMTk1YTZkMTY4Y2U0OWZlZjYifQ=="/>
  </w:docVars>
  <w:rsids>
    <w:rsidRoot w:val="002179A4"/>
    <w:rsid w:val="001253B9"/>
    <w:rsid w:val="001413AD"/>
    <w:rsid w:val="002179A4"/>
    <w:rsid w:val="00340F2B"/>
    <w:rsid w:val="003D2161"/>
    <w:rsid w:val="003F3ED6"/>
    <w:rsid w:val="006B1E28"/>
    <w:rsid w:val="00931ECC"/>
    <w:rsid w:val="009B6195"/>
    <w:rsid w:val="00AA2177"/>
    <w:rsid w:val="12C42867"/>
    <w:rsid w:val="13752281"/>
    <w:rsid w:val="17C91275"/>
    <w:rsid w:val="240A13A3"/>
    <w:rsid w:val="27FE1675"/>
    <w:rsid w:val="35B2108E"/>
    <w:rsid w:val="37C66AAB"/>
    <w:rsid w:val="39E05B17"/>
    <w:rsid w:val="3EFB2572"/>
    <w:rsid w:val="4ACE4B36"/>
    <w:rsid w:val="4E217BEE"/>
    <w:rsid w:val="54010AAF"/>
    <w:rsid w:val="702E62CC"/>
    <w:rsid w:val="706E330D"/>
    <w:rsid w:val="729C5033"/>
    <w:rsid w:val="73810291"/>
    <w:rsid w:val="7A706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autoRedefine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8"/>
    <w:autoRedefine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table" w:styleId="5">
    <w:name w:val="Table Grid"/>
    <w:basedOn w:val="4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page number"/>
    <w:basedOn w:val="6"/>
    <w:autoRedefine/>
    <w:qFormat/>
    <w:uiPriority w:val="0"/>
  </w:style>
  <w:style w:type="character" w:customStyle="1" w:styleId="8">
    <w:name w:val="页眉 字符"/>
    <w:basedOn w:val="6"/>
    <w:link w:val="3"/>
    <w:autoRedefine/>
    <w:qFormat/>
    <w:uiPriority w:val="99"/>
    <w:rPr>
      <w:sz w:val="18"/>
      <w:szCs w:val="18"/>
    </w:rPr>
  </w:style>
  <w:style w:type="character" w:customStyle="1" w:styleId="9">
    <w:name w:val="页脚 字符"/>
    <w:basedOn w:val="6"/>
    <w:link w:val="2"/>
    <w:autoRedefine/>
    <w:qFormat/>
    <w:uiPriority w:val="99"/>
    <w:rPr>
      <w:sz w:val="18"/>
      <w:szCs w:val="18"/>
    </w:rPr>
  </w:style>
  <w:style w:type="paragraph" w:styleId="10">
    <w:name w:val="List Paragraph"/>
    <w:basedOn w:val="1"/>
    <w:autoRedefine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微软公司</Company>
  <Pages>4</Pages>
  <Words>350</Words>
  <Characters>351</Characters>
  <Lines>11</Lines>
  <Paragraphs>3</Paragraphs>
  <TotalTime>1</TotalTime>
  <ScaleCrop>false</ScaleCrop>
  <LinksUpToDate>false</LinksUpToDate>
  <CharactersWithSpaces>783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2021-08-30T04:11:00Z</dcterms:created>
  <dc:creator>Administrator</dc:creator>
  <cp:lastModifiedBy>李向春</cp:lastModifiedBy>
  <cp:lastPrinted>2024-05-21T08:37:00Z</cp:lastPrinted>
  <dcterms:modified xsi:type="dcterms:W3CDTF">2025-04-27T11:38:41Z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7221EA64A3834CF3B86A6DDCB935BE72</vt:lpwstr>
  </property>
</Properties>
</file>