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DEB46F">
      <w:pPr>
        <w:spacing w:line="20" w:lineRule="atLeas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附件3</w:t>
      </w:r>
    </w:p>
    <w:p w14:paraId="6EBCA93D">
      <w:pPr>
        <w:pStyle w:val="5"/>
        <w:jc w:val="center"/>
        <w:rPr>
          <w:rFonts w:hint="eastAsia" w:ascii="方正小标宋简体" w:hAnsi="宋体" w:eastAsia="方正小标宋简体"/>
          <w:bCs/>
          <w:sz w:val="44"/>
          <w:szCs w:val="44"/>
        </w:rPr>
      </w:pPr>
      <w:r>
        <w:rPr>
          <w:rFonts w:hint="eastAsia" w:ascii="方正小标宋简体" w:hAnsi="宋体" w:eastAsia="方正小标宋简体"/>
          <w:bCs/>
          <w:spacing w:val="1"/>
          <w:w w:val="99"/>
          <w:kern w:val="0"/>
          <w:sz w:val="36"/>
          <w:szCs w:val="36"/>
          <w:fitText w:val="8294" w:id="1036156618"/>
        </w:rPr>
        <w:t>2026年度高等学校专业发展与就业育人</w:t>
      </w:r>
      <w:r>
        <w:rPr>
          <w:rFonts w:hint="eastAsia" w:ascii="方正小标宋简体" w:hAnsi="宋体" w:eastAsia="方正小标宋简体"/>
          <w:bCs/>
          <w:spacing w:val="1"/>
          <w:w w:val="99"/>
          <w:kern w:val="0"/>
          <w:sz w:val="36"/>
          <w:szCs w:val="36"/>
          <w:fitText w:val="8294" w:id="1036156618"/>
          <w:lang w:val="en-US" w:eastAsia="zh-CN"/>
        </w:rPr>
        <w:t>研究</w:t>
      </w:r>
      <w:r>
        <w:rPr>
          <w:rFonts w:hint="eastAsia" w:ascii="方正小标宋简体" w:hAnsi="宋体" w:eastAsia="方正小标宋简体"/>
          <w:bCs/>
          <w:spacing w:val="1"/>
          <w:w w:val="99"/>
          <w:kern w:val="0"/>
          <w:sz w:val="36"/>
          <w:szCs w:val="36"/>
          <w:fitText w:val="8294" w:id="1036156618"/>
        </w:rPr>
        <w:t>专项课</w:t>
      </w:r>
      <w:r>
        <w:rPr>
          <w:rFonts w:hint="eastAsia" w:ascii="方正小标宋简体" w:hAnsi="宋体" w:eastAsia="方正小标宋简体"/>
          <w:bCs/>
          <w:spacing w:val="3"/>
          <w:w w:val="99"/>
          <w:kern w:val="0"/>
          <w:sz w:val="36"/>
          <w:szCs w:val="36"/>
          <w:fitText w:val="8294" w:id="1036156618"/>
        </w:rPr>
        <w:t>题</w:t>
      </w:r>
      <w:r>
        <w:rPr>
          <w:rFonts w:hint="eastAsia" w:ascii="方正小标宋简体" w:hAnsi="宋体" w:eastAsia="方正小标宋简体"/>
          <w:bCs/>
          <w:sz w:val="36"/>
          <w:szCs w:val="36"/>
        </w:rPr>
        <w:t>申报活页</w:t>
      </w:r>
    </w:p>
    <w:tbl>
      <w:tblPr>
        <w:tblStyle w:val="10"/>
        <w:tblW w:w="100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3969"/>
        <w:gridCol w:w="1389"/>
        <w:gridCol w:w="1446"/>
        <w:gridCol w:w="2345"/>
      </w:tblGrid>
      <w:tr w14:paraId="0B585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0" w:type="dxa"/>
            <w:gridSpan w:val="5"/>
          </w:tcPr>
          <w:p w14:paraId="56B57BB9">
            <w:pPr>
              <w:rPr>
                <w:rFonts w:ascii="黑体" w:eastAsia="黑体"/>
                <w:sz w:val="30"/>
                <w:szCs w:val="30"/>
              </w:rPr>
            </w:pPr>
            <w:r>
              <w:rPr>
                <w:rFonts w:hint="eastAsia" w:ascii="黑体" w:eastAsia="黑体"/>
                <w:sz w:val="30"/>
                <w:szCs w:val="30"/>
              </w:rPr>
              <w:t>课题名称：</w:t>
            </w:r>
          </w:p>
        </w:tc>
      </w:tr>
      <w:tr w14:paraId="04B5F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0" w:type="dxa"/>
            <w:gridSpan w:val="5"/>
          </w:tcPr>
          <w:p w14:paraId="581DA7AA">
            <w:pPr>
              <w:rPr>
                <w:rFonts w:ascii="黑体" w:eastAsia="黑体"/>
                <w:sz w:val="30"/>
                <w:szCs w:val="30"/>
              </w:rPr>
            </w:pPr>
            <w:r>
              <w:rPr>
                <w:rFonts w:hint="eastAsia" w:ascii="黑体" w:eastAsia="黑体"/>
                <w:sz w:val="30"/>
                <w:szCs w:val="30"/>
              </w:rPr>
              <w:t xml:space="preserve">课题类别：  </w:t>
            </w:r>
            <w:r>
              <w:rPr>
                <w:rFonts w:hint="eastAsia" w:ascii="黑体" w:eastAsia="黑体"/>
                <w:sz w:val="30"/>
                <w:szCs w:val="30"/>
              </w:rPr>
              <w:sym w:font="Wingdings 2" w:char="00A3"/>
            </w:r>
            <w:r>
              <w:rPr>
                <w:rFonts w:hint="eastAsia" w:ascii="黑体" w:eastAsia="黑体"/>
                <w:sz w:val="30"/>
                <w:szCs w:val="30"/>
              </w:rPr>
              <w:t xml:space="preserve">重点课题        </w:t>
            </w:r>
            <w:r>
              <w:rPr>
                <w:rFonts w:hint="eastAsia" w:ascii="黑体" w:eastAsia="黑体"/>
                <w:sz w:val="30"/>
                <w:szCs w:val="30"/>
              </w:rPr>
              <w:sym w:font="Wingdings 2" w:char="00A3"/>
            </w:r>
            <w:r>
              <w:rPr>
                <w:rFonts w:hint="eastAsia" w:ascii="黑体" w:eastAsia="黑体"/>
                <w:sz w:val="30"/>
                <w:szCs w:val="30"/>
              </w:rPr>
              <w:t xml:space="preserve">一般课题        </w:t>
            </w:r>
          </w:p>
        </w:tc>
      </w:tr>
      <w:tr w14:paraId="7C6FB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0" w:type="dxa"/>
            <w:gridSpan w:val="5"/>
          </w:tcPr>
          <w:p w14:paraId="53E111AB">
            <w:pPr>
              <w:rPr>
                <w:rFonts w:ascii="黑体" w:eastAsia="黑体"/>
                <w:sz w:val="30"/>
                <w:szCs w:val="30"/>
              </w:rPr>
            </w:pPr>
            <w:r>
              <w:rPr>
                <w:rFonts w:hint="eastAsia" w:ascii="黑体" w:eastAsia="黑体"/>
                <w:sz w:val="30"/>
                <w:szCs w:val="30"/>
              </w:rPr>
              <w:t>选题方向：</w:t>
            </w:r>
          </w:p>
        </w:tc>
      </w:tr>
      <w:tr w14:paraId="2DA7F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0" w:type="dxa"/>
            <w:gridSpan w:val="5"/>
          </w:tcPr>
          <w:p w14:paraId="641FA91F">
            <w:pPr>
              <w:jc w:val="center"/>
              <w:rPr>
                <w:rFonts w:ascii="黑体" w:eastAsia="黑体"/>
                <w:sz w:val="30"/>
                <w:szCs w:val="30"/>
              </w:rPr>
            </w:pPr>
            <w:r>
              <w:rPr>
                <w:rFonts w:hint="eastAsia" w:ascii="黑体" w:eastAsia="黑体"/>
                <w:sz w:val="30"/>
                <w:szCs w:val="30"/>
              </w:rPr>
              <w:t>预期研究成果</w:t>
            </w:r>
          </w:p>
        </w:tc>
      </w:tr>
      <w:tr w14:paraId="628A9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1" w:type="dxa"/>
            <w:vAlign w:val="center"/>
          </w:tcPr>
          <w:p w14:paraId="1F75EDA2">
            <w:pPr>
              <w:jc w:val="center"/>
              <w:rPr>
                <w:rFonts w:ascii="黑体" w:eastAsia="黑体"/>
                <w:b/>
                <w:sz w:val="30"/>
                <w:szCs w:val="30"/>
              </w:rPr>
            </w:pPr>
            <w:r>
              <w:rPr>
                <w:rFonts w:hint="eastAsia" w:ascii="宋体"/>
                <w:b/>
                <w:szCs w:val="21"/>
              </w:rPr>
              <w:t>序号</w:t>
            </w:r>
          </w:p>
        </w:tc>
        <w:tc>
          <w:tcPr>
            <w:tcW w:w="3969" w:type="dxa"/>
            <w:vAlign w:val="center"/>
          </w:tcPr>
          <w:p w14:paraId="0A2A265D">
            <w:pPr>
              <w:jc w:val="center"/>
              <w:rPr>
                <w:rFonts w:ascii="黑体" w:eastAsia="黑体"/>
                <w:b/>
                <w:sz w:val="30"/>
                <w:szCs w:val="30"/>
              </w:rPr>
            </w:pPr>
            <w:r>
              <w:rPr>
                <w:rFonts w:hint="eastAsia" w:ascii="宋体"/>
                <w:b/>
                <w:szCs w:val="21"/>
              </w:rPr>
              <w:t>成果名称</w:t>
            </w:r>
          </w:p>
        </w:tc>
        <w:tc>
          <w:tcPr>
            <w:tcW w:w="1389" w:type="dxa"/>
            <w:vAlign w:val="center"/>
          </w:tcPr>
          <w:p w14:paraId="0E0E6E58">
            <w:pPr>
              <w:jc w:val="center"/>
              <w:rPr>
                <w:rFonts w:ascii="黑体" w:eastAsia="黑体"/>
                <w:b/>
                <w:sz w:val="30"/>
                <w:szCs w:val="30"/>
              </w:rPr>
            </w:pPr>
            <w:r>
              <w:rPr>
                <w:rFonts w:hint="eastAsia" w:ascii="宋体"/>
                <w:b/>
                <w:szCs w:val="21"/>
              </w:rPr>
              <w:t>成果形式</w:t>
            </w:r>
          </w:p>
        </w:tc>
        <w:tc>
          <w:tcPr>
            <w:tcW w:w="1446" w:type="dxa"/>
            <w:vAlign w:val="center"/>
          </w:tcPr>
          <w:p w14:paraId="5AABCE0E">
            <w:pPr>
              <w:jc w:val="center"/>
              <w:rPr>
                <w:rFonts w:ascii="黑体" w:eastAsia="黑体"/>
                <w:b/>
                <w:sz w:val="30"/>
                <w:szCs w:val="30"/>
              </w:rPr>
            </w:pPr>
            <w:r>
              <w:rPr>
                <w:rFonts w:hint="eastAsia" w:ascii="宋体"/>
                <w:b/>
                <w:szCs w:val="21"/>
              </w:rPr>
              <w:t>成果等级</w:t>
            </w:r>
          </w:p>
        </w:tc>
        <w:tc>
          <w:tcPr>
            <w:tcW w:w="2345" w:type="dxa"/>
            <w:vAlign w:val="center"/>
          </w:tcPr>
          <w:p w14:paraId="0C0CCFBF">
            <w:pPr>
              <w:jc w:val="center"/>
              <w:rPr>
                <w:rFonts w:ascii="黑体" w:eastAsia="黑体"/>
                <w:b/>
                <w:sz w:val="30"/>
                <w:szCs w:val="30"/>
              </w:rPr>
            </w:pPr>
            <w:r>
              <w:rPr>
                <w:rFonts w:hint="eastAsia" w:ascii="宋体"/>
                <w:b/>
                <w:szCs w:val="21"/>
              </w:rPr>
              <w:t>完成时间</w:t>
            </w:r>
          </w:p>
        </w:tc>
      </w:tr>
      <w:tr w14:paraId="54A2F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1" w:type="dxa"/>
            <w:vAlign w:val="center"/>
          </w:tcPr>
          <w:p w14:paraId="790FEC01">
            <w:pPr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3969" w:type="dxa"/>
            <w:vAlign w:val="center"/>
          </w:tcPr>
          <w:p w14:paraId="72DDD2AE">
            <w:pPr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389" w:type="dxa"/>
            <w:vAlign w:val="center"/>
          </w:tcPr>
          <w:p w14:paraId="42E841D7">
            <w:pPr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446" w:type="dxa"/>
            <w:vAlign w:val="center"/>
          </w:tcPr>
          <w:p w14:paraId="6332ACD8">
            <w:pPr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2345" w:type="dxa"/>
            <w:vAlign w:val="center"/>
          </w:tcPr>
          <w:p w14:paraId="2A1DCF35">
            <w:pPr>
              <w:jc w:val="center"/>
              <w:rPr>
                <w:rFonts w:ascii="宋体"/>
                <w:bCs/>
                <w:szCs w:val="21"/>
              </w:rPr>
            </w:pPr>
          </w:p>
        </w:tc>
      </w:tr>
      <w:tr w14:paraId="0A7FD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1" w:type="dxa"/>
            <w:vAlign w:val="center"/>
          </w:tcPr>
          <w:p w14:paraId="0BF4F0A7">
            <w:pPr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3969" w:type="dxa"/>
            <w:vAlign w:val="center"/>
          </w:tcPr>
          <w:p w14:paraId="4EC0F1F0">
            <w:pPr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389" w:type="dxa"/>
            <w:vAlign w:val="center"/>
          </w:tcPr>
          <w:p w14:paraId="5B0E51A9">
            <w:pPr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446" w:type="dxa"/>
            <w:vAlign w:val="center"/>
          </w:tcPr>
          <w:p w14:paraId="4F5FB98E">
            <w:pPr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2345" w:type="dxa"/>
            <w:vAlign w:val="center"/>
          </w:tcPr>
          <w:p w14:paraId="265E4B6A">
            <w:pPr>
              <w:jc w:val="center"/>
              <w:rPr>
                <w:rFonts w:ascii="宋体"/>
                <w:bCs/>
                <w:szCs w:val="21"/>
              </w:rPr>
            </w:pPr>
          </w:p>
        </w:tc>
      </w:tr>
      <w:tr w14:paraId="2DD89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1" w:type="dxa"/>
            <w:vAlign w:val="center"/>
          </w:tcPr>
          <w:p w14:paraId="65991387">
            <w:pPr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3969" w:type="dxa"/>
            <w:vAlign w:val="center"/>
          </w:tcPr>
          <w:p w14:paraId="3C8F05EC">
            <w:pPr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389" w:type="dxa"/>
            <w:vAlign w:val="center"/>
          </w:tcPr>
          <w:p w14:paraId="55E30D71">
            <w:pPr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446" w:type="dxa"/>
            <w:vAlign w:val="center"/>
          </w:tcPr>
          <w:p w14:paraId="028798AC">
            <w:pPr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2345" w:type="dxa"/>
            <w:vAlign w:val="center"/>
          </w:tcPr>
          <w:p w14:paraId="26F8B230">
            <w:pPr>
              <w:jc w:val="center"/>
              <w:rPr>
                <w:rFonts w:ascii="宋体"/>
                <w:bCs/>
                <w:szCs w:val="21"/>
              </w:rPr>
            </w:pPr>
          </w:p>
        </w:tc>
      </w:tr>
      <w:tr w14:paraId="6012F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1" w:type="dxa"/>
            <w:vAlign w:val="center"/>
          </w:tcPr>
          <w:p w14:paraId="69D839B2">
            <w:pPr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3969" w:type="dxa"/>
            <w:vAlign w:val="center"/>
          </w:tcPr>
          <w:p w14:paraId="272A4E50">
            <w:pPr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389" w:type="dxa"/>
            <w:vAlign w:val="center"/>
          </w:tcPr>
          <w:p w14:paraId="1D0B1514">
            <w:pPr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446" w:type="dxa"/>
            <w:vAlign w:val="center"/>
          </w:tcPr>
          <w:p w14:paraId="4D3454B7">
            <w:pPr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2345" w:type="dxa"/>
            <w:vAlign w:val="center"/>
          </w:tcPr>
          <w:p w14:paraId="6BA2D003">
            <w:pPr>
              <w:jc w:val="center"/>
              <w:rPr>
                <w:rFonts w:ascii="宋体"/>
                <w:bCs/>
                <w:szCs w:val="21"/>
              </w:rPr>
            </w:pPr>
          </w:p>
        </w:tc>
      </w:tr>
      <w:tr w14:paraId="0F2DF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1" w:type="dxa"/>
            <w:vAlign w:val="center"/>
          </w:tcPr>
          <w:p w14:paraId="52196119">
            <w:pPr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3969" w:type="dxa"/>
            <w:vAlign w:val="center"/>
          </w:tcPr>
          <w:p w14:paraId="32AECE5B">
            <w:pPr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389" w:type="dxa"/>
            <w:vAlign w:val="center"/>
          </w:tcPr>
          <w:p w14:paraId="772F3D77">
            <w:pPr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446" w:type="dxa"/>
            <w:vAlign w:val="center"/>
          </w:tcPr>
          <w:p w14:paraId="6A55F836">
            <w:pPr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2345" w:type="dxa"/>
            <w:vAlign w:val="center"/>
          </w:tcPr>
          <w:p w14:paraId="7F2024BA">
            <w:pPr>
              <w:jc w:val="center"/>
              <w:rPr>
                <w:rFonts w:ascii="宋体"/>
                <w:bCs/>
                <w:szCs w:val="21"/>
              </w:rPr>
            </w:pPr>
          </w:p>
        </w:tc>
      </w:tr>
      <w:tr w14:paraId="6A384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0" w:type="dxa"/>
            <w:gridSpan w:val="5"/>
          </w:tcPr>
          <w:p w14:paraId="7060EB16">
            <w:pPr>
              <w:spacing w:before="156" w:beforeLines="50"/>
              <w:ind w:firstLine="422" w:firstLineChars="200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本活页参照以下提纲撰写，</w:t>
            </w:r>
            <w:r>
              <w:rPr>
                <w:rFonts w:hint="eastAsia" w:ascii="宋体"/>
                <w:b/>
                <w:szCs w:val="21"/>
              </w:rPr>
              <w:t>突出目标导向、问题意识、学科视角，要求逻辑清晰，层次分明，内容翔实，排版规范。</w:t>
            </w:r>
            <w:r>
              <w:rPr>
                <w:rFonts w:hint="eastAsia" w:ascii="宋体"/>
                <w:b/>
                <w:bCs/>
                <w:szCs w:val="21"/>
              </w:rPr>
              <w:t>除“研究基础”外，本表与《申请书》内容一致，总字数不超过7000字。</w:t>
            </w:r>
          </w:p>
          <w:p w14:paraId="51279C6F">
            <w:pPr>
              <w:spacing w:before="156" w:beforeLines="50" w:line="400" w:lineRule="exact"/>
            </w:pPr>
            <w:r>
              <w:rPr>
                <w:rFonts w:hint="eastAsia"/>
                <w:b/>
              </w:rPr>
              <w:t>1.选题依据</w:t>
            </w:r>
            <w:r>
              <w:rPr>
                <w:rFonts w:hint="eastAsia"/>
              </w:rPr>
              <w:t>：国内外相关研究的学术史梳理及研究动态；本课题相对已有研究的独到学术价值和应用价值等。</w:t>
            </w:r>
          </w:p>
          <w:p w14:paraId="77A92876">
            <w:pPr>
              <w:tabs>
                <w:tab w:val="left" w:pos="2107"/>
              </w:tabs>
              <w:spacing w:line="400" w:lineRule="exact"/>
            </w:pPr>
            <w:r>
              <w:rPr>
                <w:rFonts w:hint="eastAsia"/>
                <w:b/>
              </w:rPr>
              <w:t>2.研究内容</w:t>
            </w:r>
            <w:r>
              <w:rPr>
                <w:rFonts w:hint="eastAsia"/>
              </w:rPr>
              <w:t>：本课题的研究对象、总体框架、重点难点、主要目标等。</w:t>
            </w:r>
          </w:p>
          <w:p w14:paraId="2F82246A">
            <w:pPr>
              <w:spacing w:line="400" w:lineRule="exact"/>
            </w:pPr>
            <w:r>
              <w:rPr>
                <w:rFonts w:hint="eastAsia"/>
                <w:b/>
              </w:rPr>
              <w:t>3.思路方法</w:t>
            </w:r>
            <w:r>
              <w:rPr>
                <w:rFonts w:hint="eastAsia"/>
              </w:rPr>
              <w:t>：本课题研究的基本思路、具体研究方法、研究计划及其可行性等。</w:t>
            </w:r>
          </w:p>
          <w:p w14:paraId="2EBBBF90">
            <w:pPr>
              <w:spacing w:line="400" w:lineRule="exact"/>
            </w:pPr>
            <w:r>
              <w:rPr>
                <w:rFonts w:hint="eastAsia"/>
                <w:b/>
              </w:rPr>
              <w:t>4.创新之处</w:t>
            </w:r>
            <w:r>
              <w:rPr>
                <w:rFonts w:hint="eastAsia"/>
              </w:rPr>
              <w:t>：在学术思想、学术观点、研究方法等方面的特色和创新。</w:t>
            </w:r>
          </w:p>
          <w:p w14:paraId="73B0D4F8">
            <w:pPr>
              <w:spacing w:line="400" w:lineRule="exact"/>
            </w:pPr>
            <w:r>
              <w:rPr>
                <w:rFonts w:hint="eastAsia"/>
                <w:b/>
              </w:rPr>
              <w:t>5.研究基础：</w:t>
            </w:r>
            <w:r>
              <w:rPr>
                <w:rFonts w:hint="eastAsia"/>
              </w:rPr>
              <w:t>申请人前期相关代表性研究成果、核心观点等。</w:t>
            </w:r>
          </w:p>
          <w:p w14:paraId="61E7303E">
            <w:pPr>
              <w:spacing w:line="400" w:lineRule="exact"/>
            </w:pPr>
            <w:r>
              <w:rPr>
                <w:rFonts w:hint="eastAsia"/>
                <w:b/>
              </w:rPr>
              <w:t>6.参考文献：</w:t>
            </w:r>
            <w:r>
              <w:rPr>
                <w:rFonts w:hint="eastAsia"/>
              </w:rPr>
              <w:t>开展本课题研究的主要中外参考文献。</w:t>
            </w:r>
          </w:p>
          <w:p w14:paraId="7D32A7FE">
            <w:pPr>
              <w:spacing w:before="156" w:beforeLines="50"/>
              <w:ind w:firstLine="422" w:firstLineChars="200"/>
              <w:rPr>
                <w:rFonts w:ascii="宋体"/>
                <w:b/>
                <w:bCs/>
                <w:szCs w:val="21"/>
              </w:rPr>
            </w:pPr>
          </w:p>
          <w:p w14:paraId="1B63A394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5887123F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50D3DE8A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6B0D444C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77021496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25DCBDCC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206A05F7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1E7399D1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53E0AC89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6D47D3CA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7794EC48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273988C2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65404507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6DA5137A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  <w:bookmarkStart w:id="0" w:name="_GoBack"/>
            <w:bookmarkEnd w:id="0"/>
          </w:p>
          <w:p w14:paraId="70E92BC6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3C413FE5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2E3CFC80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74AF78D6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0ABBAEBE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5D2B7262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66CFFEC1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546D1432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77AC9315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3293936D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628B8DBE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1EC9A75D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39265F7F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102A5445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42EF9955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7CDA298B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5878A744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27B5B997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019DA030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17170C1C">
            <w:pPr>
              <w:rPr>
                <w:rFonts w:ascii="黑体" w:eastAsia="黑体"/>
                <w:sz w:val="30"/>
                <w:szCs w:val="30"/>
              </w:rPr>
            </w:pPr>
          </w:p>
        </w:tc>
      </w:tr>
    </w:tbl>
    <w:p w14:paraId="0C85EB9C">
      <w:pPr>
        <w:tabs>
          <w:tab w:val="left" w:pos="-540"/>
        </w:tabs>
        <w:ind w:left="-720" w:leftChars="-343" w:right="-359" w:rightChars="-171" w:firstLine="211" w:firstLineChars="100"/>
        <w:rPr>
          <w:rFonts w:hint="eastAsia" w:ascii="楷体" w:hAnsi="楷体" w:eastAsia="楷体"/>
          <w:szCs w:val="21"/>
        </w:rPr>
      </w:pPr>
      <w:r>
        <w:rPr>
          <w:rFonts w:hint="eastAsia" w:ascii="楷体_GB2312" w:eastAsia="楷体_GB2312"/>
          <w:b/>
          <w:bCs/>
          <w:szCs w:val="21"/>
        </w:rPr>
        <w:t>说明：</w:t>
      </w:r>
      <w:r>
        <w:rPr>
          <w:rFonts w:hint="eastAsia" w:ascii="楷体_GB2312" w:eastAsia="楷体_GB2312"/>
          <w:szCs w:val="21"/>
        </w:rPr>
        <w:t>1.</w:t>
      </w:r>
      <w:r>
        <w:rPr>
          <w:rFonts w:hint="eastAsia" w:ascii="楷体" w:hAnsi="楷体" w:eastAsia="楷体"/>
          <w:szCs w:val="21"/>
        </w:rPr>
        <w:t>活页文字表述中不得出现任何可能透露申请人身份的信息。</w:t>
      </w:r>
    </w:p>
    <w:p w14:paraId="08AC73D3">
      <w:pPr>
        <w:tabs>
          <w:tab w:val="left" w:pos="-540"/>
        </w:tabs>
        <w:ind w:left="122" w:leftChars="58" w:right="-359" w:rightChars="-171"/>
        <w:rPr>
          <w:rFonts w:hint="eastAsia" w:ascii="仿宋_GB2312" w:hAnsi="仿宋_GB2312" w:eastAsia="楷体" w:cs="仿宋_GB2312"/>
          <w:sz w:val="32"/>
          <w:szCs w:val="32"/>
        </w:rPr>
      </w:pPr>
      <w:r>
        <w:rPr>
          <w:rFonts w:hint="eastAsia" w:ascii="楷体" w:hAnsi="楷体" w:eastAsia="楷体"/>
          <w:szCs w:val="21"/>
        </w:rPr>
        <w:t>2.课题名称要与《申请书》一致，一般不加副标题。前期相关代表性研究成果限报5项，只填成果名称、成果形式（如论文、专著、咨政建议、研究报告等）、作者排序、是否核心期刊等，</w:t>
      </w:r>
      <w:r>
        <w:rPr>
          <w:rFonts w:hint="eastAsia" w:ascii="楷体" w:hAnsi="楷体" w:eastAsia="楷体"/>
          <w:b/>
          <w:szCs w:val="21"/>
        </w:rPr>
        <w:t>不得填写作者姓名、单位、刊物或出版社名称、发表时间或刊期</w:t>
      </w:r>
      <w:r>
        <w:rPr>
          <w:rFonts w:hint="eastAsia" w:ascii="楷体" w:hAnsi="楷体" w:eastAsia="楷体"/>
          <w:szCs w:val="21"/>
        </w:rPr>
        <w:t>等。申请人承担的已结项或在研课题、与本课题无关的成果等不能作为前期成果填写。申请人的前期成果不列入参考文献。</w:t>
      </w:r>
    </w:p>
    <w:sectPr>
      <w:footerReference r:id="rId3" w:type="default"/>
      <w:pgSz w:w="11906" w:h="16838"/>
      <w:pgMar w:top="1440" w:right="1800" w:bottom="1440" w:left="1800" w:header="851" w:footer="85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C039E60-3760-4E39-937C-071E37CF68C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2F199345-3C6F-44FB-BB2B-D699A83681B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9F671A0D-094B-4D77-AE21-CFDFC0660788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A3904819-95FF-493F-BF4F-87659B4B8E9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5" w:fontKey="{5EF6157D-7568-41F1-BBBB-4F65F3A9C121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6" w:fontKey="{F4FC0F1E-FB74-437C-BEB5-2D5972A0FCB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F3DA32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628AB6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5628AB6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AE32C77"/>
    <w:rsid w:val="00010DFE"/>
    <w:rsid w:val="00013275"/>
    <w:rsid w:val="000D711B"/>
    <w:rsid w:val="00136DB4"/>
    <w:rsid w:val="00137986"/>
    <w:rsid w:val="002475FB"/>
    <w:rsid w:val="003B7F3E"/>
    <w:rsid w:val="004252BC"/>
    <w:rsid w:val="004317D6"/>
    <w:rsid w:val="00455B03"/>
    <w:rsid w:val="0047699C"/>
    <w:rsid w:val="0048391D"/>
    <w:rsid w:val="00524055"/>
    <w:rsid w:val="005337F4"/>
    <w:rsid w:val="005458E4"/>
    <w:rsid w:val="005C01ED"/>
    <w:rsid w:val="00744CFD"/>
    <w:rsid w:val="00820287"/>
    <w:rsid w:val="008D12DE"/>
    <w:rsid w:val="00932238"/>
    <w:rsid w:val="00973340"/>
    <w:rsid w:val="00B94EE9"/>
    <w:rsid w:val="00BA581A"/>
    <w:rsid w:val="00BB2F3D"/>
    <w:rsid w:val="00C346E9"/>
    <w:rsid w:val="00C50B9B"/>
    <w:rsid w:val="00C92885"/>
    <w:rsid w:val="00CA1AA8"/>
    <w:rsid w:val="00CB488B"/>
    <w:rsid w:val="00DD5F87"/>
    <w:rsid w:val="00DE279C"/>
    <w:rsid w:val="00E9162D"/>
    <w:rsid w:val="00FD300F"/>
    <w:rsid w:val="01192C1F"/>
    <w:rsid w:val="05330E40"/>
    <w:rsid w:val="06606BFB"/>
    <w:rsid w:val="08242C5A"/>
    <w:rsid w:val="08D00FFA"/>
    <w:rsid w:val="08FF26FB"/>
    <w:rsid w:val="095C18FB"/>
    <w:rsid w:val="0A067AB9"/>
    <w:rsid w:val="0DA9532B"/>
    <w:rsid w:val="0DBC0BBA"/>
    <w:rsid w:val="0EBB70C4"/>
    <w:rsid w:val="0F0D000E"/>
    <w:rsid w:val="0FA22032"/>
    <w:rsid w:val="10914580"/>
    <w:rsid w:val="10BC7123"/>
    <w:rsid w:val="110C3277"/>
    <w:rsid w:val="13A75E69"/>
    <w:rsid w:val="148166BA"/>
    <w:rsid w:val="1514509C"/>
    <w:rsid w:val="16E62558"/>
    <w:rsid w:val="16E86CB4"/>
    <w:rsid w:val="174A26BA"/>
    <w:rsid w:val="17683B61"/>
    <w:rsid w:val="182F01BB"/>
    <w:rsid w:val="1B0911B7"/>
    <w:rsid w:val="1C1B73F4"/>
    <w:rsid w:val="1C2B3FD9"/>
    <w:rsid w:val="1CF64F85"/>
    <w:rsid w:val="1D8D60CF"/>
    <w:rsid w:val="1F75506D"/>
    <w:rsid w:val="1FCC29C7"/>
    <w:rsid w:val="20137704"/>
    <w:rsid w:val="2025476B"/>
    <w:rsid w:val="20672C08"/>
    <w:rsid w:val="221A1EFC"/>
    <w:rsid w:val="22F4274D"/>
    <w:rsid w:val="24E011DB"/>
    <w:rsid w:val="2C55425C"/>
    <w:rsid w:val="2F4A2072"/>
    <w:rsid w:val="2FAD1FC1"/>
    <w:rsid w:val="30063D65"/>
    <w:rsid w:val="305111DE"/>
    <w:rsid w:val="30803872"/>
    <w:rsid w:val="30EC32F2"/>
    <w:rsid w:val="36F91323"/>
    <w:rsid w:val="37C83756"/>
    <w:rsid w:val="3AE32C77"/>
    <w:rsid w:val="3AE73230"/>
    <w:rsid w:val="3B421FE9"/>
    <w:rsid w:val="3BC24D10"/>
    <w:rsid w:val="3C53008C"/>
    <w:rsid w:val="3D4F21FC"/>
    <w:rsid w:val="3F2327AF"/>
    <w:rsid w:val="3FD80FD4"/>
    <w:rsid w:val="40C15F0C"/>
    <w:rsid w:val="42E6709F"/>
    <w:rsid w:val="43173748"/>
    <w:rsid w:val="43302ED5"/>
    <w:rsid w:val="43943464"/>
    <w:rsid w:val="442E38B9"/>
    <w:rsid w:val="44EB3A8A"/>
    <w:rsid w:val="46C848B0"/>
    <w:rsid w:val="46D53DA4"/>
    <w:rsid w:val="497C7E57"/>
    <w:rsid w:val="4DA578E0"/>
    <w:rsid w:val="4F895E47"/>
    <w:rsid w:val="4FC60E49"/>
    <w:rsid w:val="4FFB7978"/>
    <w:rsid w:val="51D84E64"/>
    <w:rsid w:val="52D03D8D"/>
    <w:rsid w:val="52D675F5"/>
    <w:rsid w:val="52EA4E4F"/>
    <w:rsid w:val="540E2DBF"/>
    <w:rsid w:val="54B17344"/>
    <w:rsid w:val="560721BC"/>
    <w:rsid w:val="570C7D5E"/>
    <w:rsid w:val="579B3F05"/>
    <w:rsid w:val="583F79EB"/>
    <w:rsid w:val="58D26AB1"/>
    <w:rsid w:val="59B447B9"/>
    <w:rsid w:val="59E20A6C"/>
    <w:rsid w:val="5A20384C"/>
    <w:rsid w:val="5A932270"/>
    <w:rsid w:val="5ACB0EAD"/>
    <w:rsid w:val="5D49203E"/>
    <w:rsid w:val="5D96240B"/>
    <w:rsid w:val="5E990FD6"/>
    <w:rsid w:val="5F125F0A"/>
    <w:rsid w:val="5F872423"/>
    <w:rsid w:val="60732927"/>
    <w:rsid w:val="619A0F68"/>
    <w:rsid w:val="62AB37CC"/>
    <w:rsid w:val="64747F00"/>
    <w:rsid w:val="65C37EAD"/>
    <w:rsid w:val="660F66C6"/>
    <w:rsid w:val="67941473"/>
    <w:rsid w:val="67A376E5"/>
    <w:rsid w:val="67CC0B6F"/>
    <w:rsid w:val="67E81911"/>
    <w:rsid w:val="68E1064A"/>
    <w:rsid w:val="6BA46F27"/>
    <w:rsid w:val="6BD91AAD"/>
    <w:rsid w:val="6BFD579B"/>
    <w:rsid w:val="6C97174C"/>
    <w:rsid w:val="6DD80F51"/>
    <w:rsid w:val="6F086931"/>
    <w:rsid w:val="703E6382"/>
    <w:rsid w:val="7060454A"/>
    <w:rsid w:val="70840239"/>
    <w:rsid w:val="724000ED"/>
    <w:rsid w:val="728C73A4"/>
    <w:rsid w:val="72A76461"/>
    <w:rsid w:val="72C26BB9"/>
    <w:rsid w:val="73571C35"/>
    <w:rsid w:val="73B21561"/>
    <w:rsid w:val="758E7F6F"/>
    <w:rsid w:val="77071BC4"/>
    <w:rsid w:val="776502A1"/>
    <w:rsid w:val="788E3053"/>
    <w:rsid w:val="78AC0EF3"/>
    <w:rsid w:val="797A48CF"/>
    <w:rsid w:val="7BA67A1F"/>
    <w:rsid w:val="7BB4340F"/>
    <w:rsid w:val="7C8A307B"/>
    <w:rsid w:val="7D72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jc w:val="left"/>
      <w:textAlignment w:val="baseline"/>
    </w:pPr>
    <w:rPr>
      <w:lang w:val="zh-CN"/>
    </w:r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6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9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Cs w:val="32"/>
    </w:r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Hyperlink"/>
    <w:basedOn w:val="11"/>
    <w:qFormat/>
    <w:uiPriority w:val="0"/>
    <w:rPr>
      <w:color w:val="0000FF"/>
      <w:u w:val="single"/>
    </w:rPr>
  </w:style>
  <w:style w:type="paragraph" w:customStyle="1" w:styleId="14">
    <w:name w:val="标题1"/>
    <w:basedOn w:val="9"/>
    <w:next w:val="15"/>
    <w:autoRedefine/>
    <w:qFormat/>
    <w:uiPriority w:val="0"/>
    <w:pPr>
      <w:spacing w:before="120" w:after="120"/>
    </w:pPr>
    <w:rPr>
      <w:rFonts w:ascii="方正小标宋简体" w:eastAsia="方正小标宋简体"/>
      <w:b w:val="0"/>
      <w:sz w:val="36"/>
    </w:rPr>
  </w:style>
  <w:style w:type="paragraph" w:customStyle="1" w:styleId="15">
    <w:name w:val="article"/>
    <w:basedOn w:val="1"/>
    <w:qFormat/>
    <w:uiPriority w:val="0"/>
    <w:rPr>
      <w:rFonts w:eastAsia="仿宋_GB2312"/>
    </w:rPr>
  </w:style>
  <w:style w:type="character" w:customStyle="1" w:styleId="16">
    <w:name w:val="页眉 字符"/>
    <w:basedOn w:val="11"/>
    <w:link w:val="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7">
    <w:name w:val="页脚 字符"/>
    <w:basedOn w:val="11"/>
    <w:link w:val="6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8">
    <w:name w:val="协会正文"/>
    <w:basedOn w:val="1"/>
    <w:next w:val="1"/>
    <w:qFormat/>
    <w:uiPriority w:val="0"/>
    <w:pPr>
      <w:keepNext/>
      <w:spacing w:line="600" w:lineRule="exact"/>
      <w:ind w:firstLine="883" w:firstLineChars="200"/>
      <w:outlineLvl w:val="0"/>
    </w:pPr>
    <w:rPr>
      <w:rFonts w:eastAsia="仿宋_GB2312"/>
      <w:kern w:val="44"/>
      <w:sz w:val="32"/>
    </w:rPr>
  </w:style>
  <w:style w:type="paragraph" w:customStyle="1" w:styleId="19">
    <w:name w:val="修订1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c35c0e2c-19dc-4138-837a-7982dfff0b9a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6D054CE1</paraID>
      <start>116</start>
      <end>117</end>
      <status>modified</status>
      <modifiedWord>（</modifiedWord>
      <trackRevisions>false</trackRevisions>
    </reviewItem>
    <reviewItem>
      <errorID>c5a27965-18bc-4fbc-9a36-ca8a5d28e307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42508070</paraID>
      <start>138</start>
      <end>139</end>
      <status>ignored</status>
      <modifiedWord/>
      <trackRevisions>false</trackRevisions>
    </reviewItem>
    <reviewItem>
      <errorID>f6577cff-eff2-41fe-97ed-1b580a0606a9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42508070</paraID>
      <start>143</start>
      <end>144</end>
      <status>ignored</status>
      <modifiedWord/>
      <trackRevisions>false</trackRevisions>
    </reviewItem>
    <reviewItem>
      <errorID>fc19c901-d8c9-4148-9556-512de1b8ef18</errorID>
      <errorWord>，</errorWord>
      <group>L1_Word</group>
      <groupName>字词问题</groupName>
      <ability>L2_Typo</ability>
      <abilityName>字词错误</abilityName>
      <candidateList>
        <item>，对</item>
      </candidateList>
      <explain/>
      <paraID>2A6A15A9</paraID>
      <start>85</start>
      <end>86</end>
      <status>ignored</status>
      <modifiedWord/>
      <trackRevisions>false</trackRevisions>
    </reviewItem>
    <reviewItem>
      <errorID>aa006dac-53c7-463b-947b-17f291301a28</errorID>
      <errorWord>*</errorWord>
      <group>L1_Punc</group>
      <groupName>标点问题</groupName>
      <ability>L2_Punc</ability>
      <abilityName>标点符号检查</abilityName>
      <candidateList/>
      <explain/>
      <paraID>4866FEFF</paraID>
      <start>0</start>
      <end>1</end>
      <status>ignored</status>
      <modifiedWord/>
      <trackRevisions>false</trackRevisions>
    </reviewItem>
    <reviewItem>
      <errorID>7c23e60f-cf60-4610-976d-c7de558f49ba</errorID>
      <errorWord>*</errorWord>
      <group>L1_Punc</group>
      <groupName>标点问题</groupName>
      <ability>L2_Punc</ability>
      <abilityName>标点符号检查</abilityName>
      <candidateList/>
      <explain/>
      <paraID>32516636</paraID>
      <start>0</start>
      <end>1</end>
      <status>ignored</status>
      <modifiedWord/>
      <trackRevisions>false</trackRevisions>
    </reviewItem>
    <reviewItem>
      <errorID>5c8e9d2d-398a-44e4-9148-6c319ab8f933</errorID>
      <errorWord>著作权法</errorWord>
      <group>L1_Knowledge</group>
      <groupName>知识性问题</groupName>
      <ability>L2_Knowledge</ability>
      <abilityName>其他知识</abilityName>
      <candidateList>
        <item>中华人民共和国著作权法</item>
      </candidateList>
      <explain>当前法律法规名称使用简称，请注意是否应当使用全称。</explain>
      <paraID>13B39BF4</paraID>
      <start>16</start>
      <end>20</end>
      <status>ignored</status>
      <modifiedWord/>
      <trackRevisions>false</trackRevisions>
    </reviewItem>
    <reviewItem>
      <errorID>37aa4b07-5750-4cee-ab68-d00ba9c7335f</errorID>
      <errorWord>专利法</errorWord>
      <group>L1_Knowledge</group>
      <groupName>知识性问题</groupName>
      <ability>L2_Knowledge</ability>
      <abilityName>其他知识</abilityName>
      <candidateList>
        <item>中华人民共和国专利法</item>
      </candidateList>
      <explain>当前法律法规名称使用简称，请注意是否应当使用全称。</explain>
      <paraID>13B39BF4</paraID>
      <start>23</start>
      <end>26</end>
      <status>ignored</status>
      <modifiedWord/>
      <trackRevisions>false</trackRevisions>
    </reviewItem>
    <reviewItem>
      <errorID>bd880a18-5ddb-4a33-be6d-2c475c431379</errorID>
      <errorWord>国家通用语言文字法</errorWord>
      <group>L1_Knowledge</group>
      <groupName>知识性问题</groupName>
      <ability>L2_Knowledge</ability>
      <abilityName>其他知识</abilityName>
      <candidateList>
        <item>中华人民共和国国家通用语言文字法</item>
      </candidateList>
      <explain>当前法律法规名称使用简称，请注意是否应当使用全称。</explain>
      <paraID> BCFEAFC</paraID>
      <start>14</start>
      <end>23</end>
      <status>ignored</status>
      <modifiedWord/>
      <trackRevisions>false</trackRevisions>
    </reviewItem>
    <reviewItem>
      <errorID>a383811c-b37c-4785-80c8-c2f416f3ee70</errorID>
      <errorWord>发表</errorWord>
      <group>L1_Grammar</group>
      <groupName>语法问题</groupName>
      <ability>L2_Grammar</ability>
      <abilityName>语法错误</abilityName>
      <candidateList>
        <item>发布</item>
      </candidateList>
      <explain>“发表～信息”搭配不当，建议修改为“发布～信息”。</explain>
      <paraID>5F722E0E</paraID>
      <start>72</start>
      <end>74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8f272b-73d6-4f6b-a4ee-854adec89d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5377</Words>
  <Characters>5537</Characters>
  <Lines>464</Lines>
  <Paragraphs>314</Paragraphs>
  <TotalTime>16</TotalTime>
  <ScaleCrop>false</ScaleCrop>
  <LinksUpToDate>false</LinksUpToDate>
  <CharactersWithSpaces>6020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2026-07-07T04:32:00Z</dcterms:created>
  <dc:creator>郑天坤</dc:creator>
  <cp:lastModifiedBy>刘璐</cp:lastModifiedBy>
  <cp:lastPrinted>2026-06-26T06:53:00Z</cp:lastPrinted>
  <dcterms:modified xsi:type="dcterms:W3CDTF">2026-09-12T10:31:17Z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F3F87FC1415545DC8ED9EA01918F7CF7_13</vt:lpwstr>
  </property>
  <property fmtid="{D5CDD505-2E9C-101B-9397-08002B2CF9AE}" pid="4" name="KSOTemplateDocerSaveRecord">
    <vt:lpwstr>eyJoZGlkIjoiOTdhYWUzMWUyMGQ5ZGE4NGM3ZjhiMGJhNDQwMWExZGIiLCJ1c2VySWQiOiIxNTY5MTEzODQzIn0=</vt:lpwstr>
  </property>
</Properties>
</file>