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Theme="majorEastAsia" w:hAnsiTheme="majorEastAsia" w:eastAsiaTheme="majorEastAsia" w:cstheme="majorEastAsia"/>
          <w:sz w:val="30"/>
          <w:szCs w:val="30"/>
        </w:rPr>
      </w:pPr>
      <w:bookmarkStart w:id="0" w:name="_Toc438027897"/>
      <w:r>
        <w:rPr>
          <w:rFonts w:hint="eastAsia" w:asciiTheme="majorEastAsia" w:hAnsiTheme="majorEastAsia" w:eastAsiaTheme="majorEastAsia" w:cstheme="majorEastAsia"/>
          <w:sz w:val="30"/>
          <w:szCs w:val="30"/>
        </w:rPr>
        <w:t>机电一体化技术专业人才培养</w:t>
      </w:r>
      <w:bookmarkEnd w:id="0"/>
      <w:r>
        <w:rPr>
          <w:rFonts w:hint="eastAsia" w:asciiTheme="majorEastAsia" w:hAnsiTheme="majorEastAsia" w:eastAsiaTheme="majorEastAsia" w:cstheme="majorEastAsia"/>
          <w:sz w:val="30"/>
          <w:szCs w:val="30"/>
        </w:rPr>
        <w:t>方案</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一、专业名称及代码</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机电一体化技术（</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60301）</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二、入学要求</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高中阶段教育毕业生或具有同等学力者。</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三、修业年限</w:t>
      </w:r>
    </w:p>
    <w:p>
      <w:pPr>
        <w:overflowPunct w:val="0"/>
        <w:adjustRightInd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叁年</w:t>
      </w:r>
    </w:p>
    <w:p>
      <w:pPr>
        <w:numPr>
          <w:ilvl w:val="0"/>
          <w:numId w:val="1"/>
        </w:numPr>
        <w:overflowPunct w:val="0"/>
        <w:adjustRightInd w:val="0"/>
        <w:ind w:firstLine="482" w:firstLineChars="200"/>
        <w:outlineLvl w:val="0"/>
        <w:rPr>
          <w:rFonts w:ascii="宋体" w:hAnsi="宋体" w:cs="宋体"/>
          <w:b/>
          <w:bCs/>
          <w:sz w:val="24"/>
          <w:szCs w:val="24"/>
        </w:rPr>
      </w:pPr>
      <w:r>
        <w:rPr>
          <w:rFonts w:hint="eastAsia" w:asciiTheme="minorEastAsia" w:hAnsiTheme="minorEastAsia" w:eastAsiaTheme="minorEastAsia" w:cstheme="minorEastAsia"/>
          <w:b/>
          <w:bCs/>
          <w:sz w:val="24"/>
          <w:szCs w:val="24"/>
        </w:rPr>
        <w:t>职业面向</w:t>
      </w:r>
    </w:p>
    <w:p>
      <w:pPr>
        <w:overflowPunct w:val="0"/>
        <w:adjustRightInd w:val="0"/>
        <w:snapToGrid w:val="0"/>
        <w:jc w:val="center"/>
        <w:outlineLvl w:val="0"/>
        <w:rPr>
          <w:rFonts w:asciiTheme="minorEastAsia" w:hAnsiTheme="minorEastAsia" w:eastAsiaTheme="minorEastAsia" w:cstheme="minorEastAsia"/>
          <w:b/>
          <w:bCs/>
          <w:sz w:val="24"/>
          <w:szCs w:val="24"/>
        </w:rPr>
      </w:pPr>
      <w:r>
        <w:rPr>
          <w:rFonts w:hint="eastAsia" w:ascii="宋体" w:hAnsi="宋体" w:cs="宋体"/>
          <w:bCs/>
          <w:szCs w:val="21"/>
        </w:rPr>
        <w:t>表一    机电一体化技术专业主要职业一览表</w:t>
      </w:r>
    </w:p>
    <w:tbl>
      <w:tblPr>
        <w:tblStyle w:val="15"/>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155"/>
        <w:gridCol w:w="1905"/>
        <w:gridCol w:w="1905"/>
        <w:gridCol w:w="295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108"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所属专业大类</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（代码）</w:t>
            </w:r>
          </w:p>
        </w:tc>
        <w:tc>
          <w:tcPr>
            <w:tcW w:w="1155"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所属专业类</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（代码）</w:t>
            </w:r>
          </w:p>
        </w:tc>
        <w:tc>
          <w:tcPr>
            <w:tcW w:w="1905"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对应行业</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（代码）</w:t>
            </w:r>
          </w:p>
        </w:tc>
        <w:tc>
          <w:tcPr>
            <w:tcW w:w="1905"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主要职业类别</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（代码）</w:t>
            </w:r>
          </w:p>
        </w:tc>
        <w:tc>
          <w:tcPr>
            <w:tcW w:w="2955"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主要岗位群或技术领域</w:t>
            </w:r>
          </w:p>
        </w:tc>
        <w:tc>
          <w:tcPr>
            <w:tcW w:w="912"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职业资格证书和职业技能等级证书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1108"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装备制造</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大类</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6）</w:t>
            </w:r>
          </w:p>
        </w:tc>
        <w:tc>
          <w:tcPr>
            <w:tcW w:w="1155"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自动化类</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603）</w:t>
            </w:r>
          </w:p>
        </w:tc>
        <w:tc>
          <w:tcPr>
            <w:tcW w:w="1905"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通用设备制造业（34）</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金属制品、机械和设 备修理业（43）</w:t>
            </w:r>
          </w:p>
        </w:tc>
        <w:tc>
          <w:tcPr>
            <w:tcW w:w="1905"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设备工程技术人员</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（2-02-07-04）</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机械设备修理人员</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（6-31-01）</w:t>
            </w:r>
          </w:p>
        </w:tc>
        <w:tc>
          <w:tcPr>
            <w:tcW w:w="2955"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机电一体化设备维修技术员</w:t>
            </w:r>
          </w:p>
          <w:p>
            <w:pPr>
              <w:overflowPunct w:val="0"/>
              <w:adjustRightInd w:val="0"/>
              <w:jc w:val="center"/>
              <w:rPr>
                <w:rFonts w:asciiTheme="minorEastAsia" w:hAnsiTheme="minorEastAsia" w:eastAsiaTheme="minorEastAsia" w:cstheme="minorEastAsia"/>
                <w:szCs w:val="21"/>
              </w:rPr>
            </w:pPr>
            <w:bookmarkStart w:id="7" w:name="_GoBack"/>
            <w:bookmarkEnd w:id="7"/>
            <w:r>
              <w:rPr>
                <w:rFonts w:hint="eastAsia" w:asciiTheme="minorEastAsia" w:hAnsiTheme="minorEastAsia" w:eastAsiaTheme="minorEastAsia" w:cstheme="minorEastAsia"/>
                <w:szCs w:val="21"/>
              </w:rPr>
              <w:t>自动生产线运维技术员</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机电一体化设备生产管理员</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机电一体化设备销售和技术支持技术员</w:t>
            </w:r>
          </w:p>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机电一体化设备技改技术员</w:t>
            </w:r>
          </w:p>
        </w:tc>
        <w:tc>
          <w:tcPr>
            <w:tcW w:w="912"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电工</w:t>
            </w:r>
          </w:p>
        </w:tc>
      </w:tr>
    </w:tbl>
    <w:p>
      <w:pPr>
        <w:overflowPunct w:val="0"/>
        <w:adjustRightInd w:val="0"/>
        <w:ind w:firstLine="480" w:firstLineChars="200"/>
        <w:rPr>
          <w:rFonts w:asciiTheme="minorEastAsia" w:hAnsiTheme="minorEastAsia" w:eastAsiaTheme="minorEastAsia" w:cstheme="minorEastAsia"/>
          <w:sz w:val="24"/>
          <w:szCs w:val="24"/>
        </w:rPr>
      </w:pP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五、培养目标与培养规格</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（一）培养目标</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培养德、智、体、美、劳各方面全面发展，具有综合职业能力，较强机电设备操作与管理能力，从事机电设备及自动生产线的操作、调试、维护和保养、生产现场工艺实施、机电设备改造和管理、质量检测和产品销售等工作的复合型技术技能型人才。</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（二）培养规格</w:t>
      </w:r>
    </w:p>
    <w:p>
      <w:pPr>
        <w:ind w:firstLine="600" w:firstLineChars="2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本专业毕业生应在知识、能力和素质方面达到以下要求。</w:t>
      </w:r>
    </w:p>
    <w:p>
      <w:pPr>
        <w:overflowPunct w:val="0"/>
        <w:adjustRightInd w:val="0"/>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1．知识结构</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（1）具有本专业必备的文化素养；</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（2）具有本专业所需的计算机应用、电工电子技术、机械制图、机械制造、电工工艺基本理论、可编程控制技术及变频调速技术等方面的基本知识，了解本专业学科技术新发展；</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（3）具有机械基础、机电设备维修和维护的基本知识；</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（4）具有掌握电气测量、控制基本知识；</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（5）具有传感器与检测技术的基本知识；</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（6）具备创新设计与实践操作能力。</w:t>
      </w:r>
    </w:p>
    <w:p>
      <w:pPr>
        <w:overflowPunct w:val="0"/>
        <w:adjustRightInd w:val="0"/>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2．能力结构</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（1）较强的社会活动能力、择业和创业能力以及继续学习的能力；</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（2）初步具备机械设计和制造工艺设计的基础知识和基本技能；</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（3）熟悉和掌握电气控制、PLC、微机控制及接口技术、传感器与检测技术、变频调速技术等；</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（4）具备计算机应用基础知识和基本技能；</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（5）能较熟练的运用计算机绘图。</w:t>
      </w:r>
    </w:p>
    <w:p>
      <w:pPr>
        <w:overflowPunct w:val="0"/>
        <w:adjustRightInd w:val="0"/>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3．素质结构</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（1）树立正确的世界观、人生观和价值观，具有良好的道德品质； </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（2）具有健全的人格、强壮的体魄，良好的心理素质和行为习惯； </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（3）具有良好的科学文化素质和技术业务素质，能很快适应岗位要求，有发展潜力；</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（4）具有良好的人际交往能力、团队合作精神；有正确的择业观念，能够成功就业、创业。</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六、课程设置及要求</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主要包括公共基础课程和专业（技能）课程。</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（一）公共基础课程</w:t>
      </w:r>
    </w:p>
    <w:p>
      <w:pPr>
        <w:overflowPunct w:val="0"/>
        <w:adjustRightInd w:val="0"/>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公共基础课程教学内容及要求</w:t>
      </w:r>
    </w:p>
    <w:p>
      <w:pPr>
        <w:overflowPunct w:val="0"/>
        <w:adjustRightInd w:val="0"/>
        <w:snapToGrid w:val="0"/>
        <w:jc w:val="center"/>
        <w:rPr>
          <w:rFonts w:asciiTheme="minorEastAsia" w:hAnsiTheme="minorEastAsia" w:eastAsiaTheme="minorEastAsia" w:cstheme="minorEastAsia"/>
          <w:bCs/>
          <w:sz w:val="24"/>
          <w:szCs w:val="24"/>
        </w:rPr>
      </w:pPr>
      <w:r>
        <w:rPr>
          <w:rFonts w:hint="eastAsia" w:ascii="宋体" w:hAnsi="宋体" w:cs="宋体"/>
          <w:szCs w:val="21"/>
        </w:rPr>
        <w:t>表二    公共基础课程教学内容及要求</w:t>
      </w:r>
    </w:p>
    <w:tbl>
      <w:tblPr>
        <w:tblStyle w:val="15"/>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100" w:type="dxa"/>
            <w:vAlign w:val="center"/>
          </w:tcPr>
          <w:p>
            <w:pPr>
              <w:overflowPunct w:val="0"/>
              <w:adjustRightIn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课程名称</w:t>
            </w:r>
          </w:p>
        </w:tc>
        <w:tc>
          <w:tcPr>
            <w:tcW w:w="7801" w:type="dxa"/>
            <w:vAlign w:val="center"/>
          </w:tcPr>
          <w:p>
            <w:pPr>
              <w:overflowPunct w:val="0"/>
              <w:adjustRightIn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100"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思想道德修养与法律基础</w:t>
            </w:r>
          </w:p>
        </w:tc>
        <w:tc>
          <w:tcPr>
            <w:tcW w:w="7801" w:type="dxa"/>
            <w:vAlign w:val="center"/>
          </w:tcPr>
          <w:p>
            <w:pPr>
              <w:overflowPunct w:val="0"/>
              <w:adjustRightIn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trPr>
        <w:tc>
          <w:tcPr>
            <w:tcW w:w="427" w:type="dxa"/>
            <w:vAlign w:val="center"/>
          </w:tcPr>
          <w:p>
            <w:pPr>
              <w:overflowPunct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100"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毛泽东思想和中国特色社会主义理论体系概论</w:t>
            </w:r>
          </w:p>
        </w:tc>
        <w:tc>
          <w:tcPr>
            <w:tcW w:w="7801" w:type="dxa"/>
            <w:vAlign w:val="center"/>
          </w:tcPr>
          <w:p>
            <w:pPr>
              <w:overflowPunct w:val="0"/>
              <w:adjustRightIn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100"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英语</w:t>
            </w:r>
          </w:p>
        </w:tc>
        <w:tc>
          <w:tcPr>
            <w:tcW w:w="7801" w:type="dxa"/>
            <w:vAlign w:val="center"/>
          </w:tcPr>
          <w:p>
            <w:pPr>
              <w:overflowPunct w:val="0"/>
              <w:adjustRightIn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100"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高等数学</w:t>
            </w:r>
          </w:p>
        </w:tc>
        <w:tc>
          <w:tcPr>
            <w:tcW w:w="7801" w:type="dxa"/>
            <w:vAlign w:val="center"/>
          </w:tcPr>
          <w:p>
            <w:pPr>
              <w:overflowPunct w:val="0"/>
              <w:adjustRightIn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100" w:type="dxa"/>
            <w:vAlign w:val="center"/>
          </w:tcPr>
          <w:p>
            <w:pPr>
              <w:overflowPunct w:val="0"/>
              <w:adjustRightInd w:val="0"/>
              <w:jc w:val="center"/>
              <w:rPr>
                <w:rFonts w:asciiTheme="minorEastAsia" w:hAnsiTheme="minorEastAsia" w:eastAsiaTheme="minorEastAsia" w:cstheme="minorEastAsia"/>
                <w:szCs w:val="21"/>
              </w:rPr>
            </w:pPr>
            <w:bookmarkStart w:id="1" w:name="_Hlk16100762"/>
            <w:r>
              <w:rPr>
                <w:rFonts w:hint="eastAsia" w:asciiTheme="minorEastAsia" w:hAnsiTheme="minorEastAsia" w:eastAsiaTheme="minorEastAsia" w:cstheme="minorEastAsia"/>
                <w:szCs w:val="21"/>
              </w:rPr>
              <w:t>大学生心理健康教育</w:t>
            </w:r>
            <w:bookmarkEnd w:id="1"/>
          </w:p>
        </w:tc>
        <w:tc>
          <w:tcPr>
            <w:tcW w:w="7801" w:type="dxa"/>
            <w:vAlign w:val="center"/>
          </w:tcPr>
          <w:p>
            <w:pPr>
              <w:overflowPunct w:val="0"/>
              <w:adjustRightIn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100"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体育</w:t>
            </w:r>
          </w:p>
        </w:tc>
        <w:tc>
          <w:tcPr>
            <w:tcW w:w="7801" w:type="dxa"/>
            <w:vAlign w:val="center"/>
          </w:tcPr>
          <w:p>
            <w:pPr>
              <w:overflowPunct w:val="0"/>
              <w:adjustRightIn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100"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创业教育与就业指导</w:t>
            </w:r>
          </w:p>
        </w:tc>
        <w:tc>
          <w:tcPr>
            <w:tcW w:w="7801" w:type="dxa"/>
            <w:vAlign w:val="center"/>
          </w:tcPr>
          <w:p>
            <w:pPr>
              <w:overflowPunct w:val="0"/>
              <w:adjustRightIn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100"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军事教育与训练</w:t>
            </w:r>
          </w:p>
        </w:tc>
        <w:tc>
          <w:tcPr>
            <w:tcW w:w="7801" w:type="dxa"/>
            <w:vAlign w:val="center"/>
          </w:tcPr>
          <w:p>
            <w:pPr>
              <w:overflowPunct w:val="0"/>
              <w:adjustRightIn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100"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计算机办公软件应用</w:t>
            </w:r>
          </w:p>
        </w:tc>
        <w:tc>
          <w:tcPr>
            <w:tcW w:w="7801" w:type="dxa"/>
            <w:vAlign w:val="center"/>
          </w:tcPr>
          <w:p>
            <w:pPr>
              <w:overflowPunct w:val="0"/>
              <w:adjustRightIn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vAlign w:val="center"/>
          </w:tcPr>
          <w:p>
            <w:pPr>
              <w:overflowPunct w:val="0"/>
              <w:adjustRightIn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100" w:type="dxa"/>
            <w:vAlign w:val="center"/>
          </w:tcPr>
          <w:p>
            <w:pPr>
              <w:overflowPunct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中华优秀传统文化</w:t>
            </w:r>
          </w:p>
        </w:tc>
        <w:tc>
          <w:tcPr>
            <w:tcW w:w="7801" w:type="dxa"/>
            <w:vAlign w:val="center"/>
          </w:tcPr>
          <w:p>
            <w:pPr>
              <w:overflowPunct w:val="0"/>
              <w:adjustRightIn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ind w:firstLine="480" w:firstLineChars="200"/>
        <w:rPr>
          <w:rFonts w:asciiTheme="minorEastAsia" w:hAnsiTheme="minorEastAsia" w:eastAsiaTheme="minorEastAsia" w:cstheme="minorEastAsia"/>
          <w:sz w:val="24"/>
          <w:szCs w:val="24"/>
        </w:rPr>
      </w:pPr>
    </w:p>
    <w:p>
      <w:pPr>
        <w:overflowPunct w:val="0"/>
        <w:adjustRightInd w:val="0"/>
        <w:ind w:firstLine="480" w:firstLineChars="200"/>
        <w:outlineLvl w:val="0"/>
        <w:rPr>
          <w:rFonts w:asciiTheme="minorEastAsia" w:hAnsiTheme="minorEastAsia" w:eastAsiaTheme="minorEastAsia" w:cstheme="minorEastAsia"/>
        </w:rPr>
      </w:pPr>
      <w:r>
        <w:rPr>
          <w:rFonts w:hint="eastAsia" w:asciiTheme="minorEastAsia" w:hAnsiTheme="minorEastAsia" w:eastAsiaTheme="minorEastAsia" w:cstheme="minorEastAsia"/>
          <w:bCs/>
          <w:sz w:val="24"/>
          <w:szCs w:val="24"/>
        </w:rPr>
        <w:t>（二）专业（技能）课程</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主干课程及实践环节</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1.主干课程</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机械制图与CAD、电工基础、钳工工艺学、电机与电气控制、计算机测控系统安装与调试、电子技术、可编程控制器及变频技术、数控编程与加工技术、机械CAD/CAM、供配电系统及运行。</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2.实践环节</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电工高级技能鉴定和顶岗实习</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主干课程说明</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1.机械制图与CAD</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讲授机械制图的有关国家标准、正投影的基本理论和作图方法，常用绘图工具的使用方法，零件图和装配图的识读与绘制的方法和技能，培养学生识读和绘制零件图、装配图的能力。介绍计算机绘图的常用软件，利用计算机绘图软件绘制图样的方法。</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2.电工电子技术基础 </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讲授电工技术的基本理论和方法以及电子器件的原理和特性，基本电路的分析和计算，电机、电器和电工仪表的基本工作原理、性能和功用；并掌握整流、放大、反馈、振荡等基本电路的工作原理和分析计算方法。通过实验和实训使学生逐步掌握常用电子仪器仪表的性能及使用方法，掌握电子器件的特性及主要参数的测试方法，并具有一定的安装焊接能力和初步电路故障分析能力。</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3.钳工工艺学</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学习钳工应具备的专业理论知识，熟悉钳工常用设备的结构及操作方法，掌握钳工基本操作技能，部件、机构及整台设备的装配工艺知识与装配操作技能。</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4.电机与电气控制</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本课程是在完成机电一体化设备电气控制线路设计、安装与调试之后讲授的关于电气设备中的电气控制线路维护及故障的排除，主要针对CA6140车床、X62W万能铣床、T68镗床等常见机床电路的维修及故障排除。</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5.计算机测控系统安装与调试</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掌握计算机控制系统的基本组成和在工业控制中的应用技术, 掌握几种典型的控制系统和控制技术。主要包括：计算机控制系统概述;计算机控制系统中的输入输出通道接口技术;人机接口技术;顺序控制等内容。</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6.电气识图及CAD技术</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以机电设备为载体，培养学生读图、识图的技能。使学生掌握电气图的国家标准及规定画法、电气图的识读方法、典型机床电气控制图的识读、一般电子电路图的识读、利用软件完成原理图的绘制与编辑以及库的制作等。</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可编程控制器及变频技术</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习可编程序控制器（PLC）组成与结构，PLC工作原理和基本指令，掌握用梯形图和功能图编制PLC程序的方法，了解功能指令，具有调试PLC程序的能力。学习变频器的结构及工作原理，掌握基本的变频器指令学习及接线，并最终能完成将电力拖动、PLC和变频器相结合的线路设计、安装与调试。</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8.数控编程与加工技术</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讲授数控编程的—般方法，使学生熟悉数控编程指令，能够对需要编程的机械零件进行必要的工艺分析和轨迹计算，对典型的加工零件进行数控编程。</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机械CAD/CAM</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本课程主要学习机械CAD/CAM几何建模技术，利用CAD软件进行三维实体建模，通过CAD软件进行计算机辅助工艺过程的设计，计算辅助工程分析。</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10.供配电系统及运行</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本课程要求学生掌握在供配电系统及控制与保护基本理论,掌握运行维护,安装检修以及设计计算方面的基本知识,了解怎样安全、可靠地获取电能和优质、经济地利用电能。</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七、教学进程总体安排</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见表三和表四。</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八、实施保障</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主要包括师资队伍、教学设施、教学资源、教学方法、学习评价、质量管理等方面。</w:t>
      </w:r>
    </w:p>
    <w:p>
      <w:pPr>
        <w:overflowPunct w:val="0"/>
        <w:adjustRightInd w:val="0"/>
        <w:ind w:firstLine="480" w:firstLineChars="200"/>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（一）师资队伍</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1.队伍结构</w:t>
      </w:r>
    </w:p>
    <w:p>
      <w:pPr>
        <w:overflowPunct w:val="0"/>
        <w:adjustRightInd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机电一体化专业教学团队共23人，师生比18:1，双师型教师占比75%，副教授4人，讲师13人，助教3人，在读博士1人，研究生学历5人，在读研究生2人，教师队伍在职称、学历、年龄等方面结构合理。</w:t>
      </w:r>
    </w:p>
    <w:p>
      <w:pPr>
        <w:overflowPunct w:val="0"/>
        <w:adjustRightInd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2.专任教师</w:t>
      </w:r>
    </w:p>
    <w:p>
      <w:pPr>
        <w:overflowPunct w:val="0"/>
        <w:adjustRightInd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一体化专任教师团队共20人，团队教师全部获得高级工及以上专业技能等级证书，高级技师5人，技师10人，教师团队成员具有多年机电一体化专业建设和课程建设经验，有扎实的机电一体化技术相关理论功底和实践能力，较强信息化教学能力，能够开展课程教学改革和科学研究，每年企业实践经历不少于一个月。</w:t>
      </w:r>
    </w:p>
    <w:p>
      <w:pPr>
        <w:overflowPunct w:val="0"/>
        <w:adjustRightInd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3.专业带头人</w:t>
      </w:r>
    </w:p>
    <w:p>
      <w:pPr>
        <w:overflowPunct w:val="0"/>
        <w:adjustRightInd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一体化专业带头人张宇红副教授职称，具有多年教学改革和课程研究经历，近三年参与课题有：国家高技能实训基地建设实施，现代学徒制国家试点等国家级重点项目。近三年发表核心论文1篇，国家级刊物论文1篇，省级刊物论文1篇，实用新型专利1个。教学设计、专业研究能力强，组织开展教科研工作能力强，在本区域、领域具有很强的专业影响力。</w:t>
      </w:r>
    </w:p>
    <w:p>
      <w:pPr>
        <w:overflowPunct w:val="0"/>
        <w:adjustRightInd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4.兼职教师</w:t>
      </w:r>
    </w:p>
    <w:p>
      <w:pPr>
        <w:overflowPunct w:val="0"/>
        <w:adjustRightInd w:val="0"/>
        <w:ind w:firstLine="480" w:firstLineChars="200"/>
        <w:outlineLvl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兼职教学团队3人，其中副高级职称2人，团队成员全部获得技师及以上专业技师资格，具备良好的思想政治素质、职业道德和工匠精神，具有扎实的机电一体化技术专业知识和丰富的实际工作经验，能承担专业课程教学、实习实训指导和学生职业发展规划指导等教学任务。</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（二）教学设施</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主要包括能够满足正常的课程教学、实习实训所需的专业教室、实训室和实训基地。</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1.专业教室基本条件</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一般配备黑（白）板、多媒体计算机、投影设备、音响设备，互联网接入或 WiFi 环境，并具有网络安全防护措施。安装应急照明装置并保持良好状态，符合紧急疏散要求、标志明显、保持逃生通道畅通无阻。</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2.校内实训室基本要求</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（1）钳工实训室：配备钳工工作台、台虎钳、台钻、画线平板、画线方箱，配套辅具、工具、量具等，钳工工作台、台虎钳保证上课学生每人 1 套。</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（2）电工电子实训室：配备电工综合实验装置、电子综合实验装置、万用表、交流毫伏表、函数信号发生器、双踪示波器、直流稳压电源等，电工综合实验装置、电子综合实验装置保证上课学生每 2-5 人 1 套。</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（3）制图实训室：配备绘图工具、测绘模型及工具等，计算机保证上课学生每人 1 台，投影仪、多媒体教学系统、主流 CAD 软件要与计算机匹配。</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（4）机械加工实训室：配备卧式车床、立式升降台铣床、卧式万能升降台铣床、万能外圆磨床、平面磨床、数控车床、数控铣床、分度头、平口钳、砂轮机，配套辅具、工具、量具等，机床保证上课学生每 2-5 人1 台。</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（5）液压与气压传动实训室：配备液压实验实训平台、气动实验实训平台等，实验实训台保证上课学生每 2～5 人 1 台。</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（6）机电控制实训室：配备机电控制实训装置、通用 PLC 与人机界面实验装置、现场总线过程控制实验装置、工业以太网实验平台、计算机及相关编程软件、数字万用表、压线钳、剥线钳及电烙铁等，保证上课学生每 2～5 人 1 套。</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电机拖动与运动控制实训室：配备变频调速技术实验装置、直流调速技术实验装置、步进电动机驱动实训装置、交流伺服电动机驱动实训装置、电动机、电工工具及常用拆装工具、计算机及相关软件等，保证上课学生每 2～5 人 1 套。</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（8）工业机器人实训室：配备工业机器人 3 台套以上，配备机器人编程仿真软件、计算机等，计算机保证上课学生每人 1 台。</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（9）机电设备装调与维修实训室：配备典型机电设备、通用拆装工具、测量工具与仪表等，典型机电设备保证上课学生每 2～5 人 1 套。</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（10）机电一体化综合实训室：配备自动生产线实训平台 2 台套以上、智能制造单元实训平台 1 台套或以上、相关测量工具、测量仪表及拆装工具等。</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3.校外实训基地基本要求</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稳定的校外实训基地。能够提供开展机电一体化设备维修、自动生产线运维、工业机器人应用、机电一体化设备生产管理、机电一体化设备销售和技术支持、机电一体化设备技改等实训活动，实训设施齐备，实训岗位、实训指导教师确定，实训管理及实施规章制度齐全。</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4.学生实习基地基本要求</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稳定的校外实习基地。能提供机电一体化设备维修、自动生产线运维、工业机器人应用、机电一体化设备生产管理、机电一体化设备销售和技术支持、机电一体化设备技改等相关实习岗位，能涵盖当前机电产业发展的主流技术，可接纳一定规模的学生实习；能够配备相应数量的指导教师对学生实习进行指导和管理；有保证实习生日常工作、学习、生活的规章制度，有安全、保险保障。</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5.支持信息化教学方面的基本要求</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具有利用数字化教学资源库、文献资料、常见问题解答等的信息化条件。引导鼓励教师开发并利用信息化教学资源、教学平台，创新教学方法、提升教学效果。</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（三）教学资源</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主要包括能够满足学生专业学习、教师专业教学研究和教学实施需要的教材、图书及数字化资源等。</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1.教材选用基本要求</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按照国家规定选用优质教材，禁止不合格的教材进入课堂。学校应建立由专业教师、行业专家和教研人员等参与的教材选用机构，完善教材选用制度，经过规范程序择优选用教材。</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2.图书文献配备基本要求</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配有图书室和阅览室，能满足专业人才培养、专业建设、教科研等工作的需要，方便师生查询、借阅。共有专业图书资料35.27万册，中文纸质专业期刊177种，电子专业期刊204种图书文献配备能满足人才培养、专业建设、教科研等工作的需要，方便师生查询、借阅。专业类图书主要包括：装备制造行业政策法规、行业标准、行业规范以及机械工程手册、电气工程师手册等；机电设备制造、机电一体化等专业技术类图书和实务案例类图书；5 种以上机电一体化专业学术期刊。</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网络信息点数800个，管理信息系统数据总量15GB，上网课程数43门，数字资源量2014GB，其中电子图书41GB。数字教学资源配置基本要求建设、配备与本专业有关的音视频素材、教学课件、数字化教学案例库、虚拟仿真软件、数字教材等专业教学资源库，种类丰富、形式多样、使用便捷、动态更新、满足教学。</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（四）教学方法</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“以学生为中心”，根据学生特点，激发学生学习兴趣；实行任务驱动、项目导向等多种形式的“以学生为主体，教师为主导”的体验式教学模式。</w:t>
      </w:r>
    </w:p>
    <w:p>
      <w:pPr>
        <w:overflowPunct w:val="0"/>
        <w:adjustRightInd w:val="0"/>
        <w:ind w:firstLine="480" w:firstLineChars="200"/>
        <w:outlineLvl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（五）学习评价</w:t>
      </w:r>
    </w:p>
    <w:p>
      <w:pPr>
        <w:overflowPunct w:val="0"/>
        <w:adjustRightIn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方式主要以过程考核和结果考核相结合的方式，各学习项目分别独立考核，最终给出综合成绩。既有侧重认知水平的理论考核，又有侧重实践操作技能的操作考核，考核过程既要学生完成工作任务的规范操作情况，更要注重职业能力和素质的培养。即考核学生的个人动手能力，同时考核小组之间的合作情况。结果考核主要依据任务完成的质量和效率，依据打分表进行客观打分评价。</w:t>
      </w:r>
    </w:p>
    <w:p>
      <w:pPr>
        <w:overflowPunct w:val="0"/>
        <w:adjustRightInd w:val="0"/>
        <w:ind w:firstLine="480" w:firstLineChars="200"/>
        <w:outlineLvl w:val="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（六）质量管理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校、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3.学校应建立毕业生跟踪反馈机制及社会评价机制，并对生源情况、在校生学业水平、毕业生就业情况等进行分析，定期评价人才培养质量和培养目标达成情况。</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4.专业教研组织应充分利用评价分析结果有效改进专业教学，持续提高人才培养质量。</w:t>
      </w:r>
    </w:p>
    <w:p>
      <w:p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九、毕业要求</w:t>
      </w:r>
    </w:p>
    <w:p>
      <w:pPr>
        <w:widowControl/>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毕业要求是学生通过规定年限的学习，须修满的专业人才培养方案所规定的16</w:t>
      </w: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学分，完成规定的教学活动，毕业时应达到的素质、知识和能力等方面要求。并取得高级及以上技能等级证和全国计算机一级证书后方可毕业。</w:t>
      </w:r>
    </w:p>
    <w:p>
      <w:pPr>
        <w:numPr>
          <w:ilvl w:val="0"/>
          <w:numId w:val="2"/>
        </w:numPr>
        <w:overflowPunct w:val="0"/>
        <w:adjustRightInd w:val="0"/>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附录</w:t>
      </w:r>
      <w:bookmarkStart w:id="2" w:name="_Toc28163"/>
      <w:bookmarkStart w:id="3" w:name="_Toc354827591"/>
      <w:bookmarkStart w:id="4" w:name="_Toc18271"/>
      <w:bookmarkStart w:id="5" w:name="_Toc25648"/>
      <w:bookmarkStart w:id="6" w:name="_Toc16279"/>
    </w:p>
    <w:p>
      <w:pPr>
        <w:overflowPunct w:val="0"/>
        <w:adjustRightInd w:val="0"/>
        <w:snapToGrid w:val="0"/>
        <w:ind w:firstLine="480" w:firstLineChars="200"/>
        <w:rPr>
          <w:rFonts w:ascii="宋体" w:hAnsi="宋体" w:cs="宋体"/>
          <w:sz w:val="24"/>
          <w:szCs w:val="24"/>
        </w:rPr>
      </w:pPr>
      <w:r>
        <w:rPr>
          <w:rFonts w:hint="eastAsia" w:ascii="宋体" w:hAnsi="宋体" w:cs="宋体"/>
          <w:sz w:val="24"/>
          <w:szCs w:val="24"/>
        </w:rPr>
        <w:t>包括教学活动时间分配表、教学进程安排表。</w:t>
      </w:r>
    </w:p>
    <w:p>
      <w:pPr>
        <w:overflowPunct w:val="0"/>
        <w:adjustRightInd w:val="0"/>
        <w:outlineLvl w:val="0"/>
        <w:rPr>
          <w:rFonts w:asciiTheme="minorEastAsia" w:hAnsiTheme="minorEastAsia" w:eastAsiaTheme="minorEastAsia" w:cstheme="minorEastAsia"/>
          <w:b/>
          <w:bCs/>
          <w:sz w:val="24"/>
          <w:szCs w:val="24"/>
        </w:rPr>
      </w:pPr>
    </w:p>
    <w:p>
      <w:pPr>
        <w:spacing w:line="360" w:lineRule="auto"/>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表三         教学活动时间分配表         单位：周</w:t>
      </w:r>
    </w:p>
    <w:tbl>
      <w:tblPr>
        <w:tblStyle w:val="15"/>
        <w:tblW w:w="927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1040"/>
        <w:gridCol w:w="1041"/>
        <w:gridCol w:w="1041"/>
        <w:gridCol w:w="1041"/>
        <w:gridCol w:w="1041"/>
        <w:gridCol w:w="1041"/>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restart"/>
            <w:tcBorders>
              <w:top w:val="single" w:color="auto" w:sz="8" w:space="0"/>
            </w:tcBorders>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    目</w:t>
            </w:r>
          </w:p>
        </w:tc>
        <w:tc>
          <w:tcPr>
            <w:tcW w:w="2081" w:type="dxa"/>
            <w:gridSpan w:val="2"/>
            <w:tcBorders>
              <w:top w:val="single" w:color="auto" w:sz="8" w:space="0"/>
              <w:right w:val="single" w:color="auto" w:sz="4" w:space="0"/>
            </w:tcBorders>
            <w:vAlign w:val="center"/>
          </w:tcPr>
          <w:p>
            <w:pPr>
              <w:keepNext/>
              <w:widowControl/>
              <w:spacing w:line="24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第一学年</w:t>
            </w:r>
          </w:p>
        </w:tc>
        <w:tc>
          <w:tcPr>
            <w:tcW w:w="2082" w:type="dxa"/>
            <w:gridSpan w:val="2"/>
            <w:tcBorders>
              <w:top w:val="single" w:color="auto" w:sz="4" w:space="0"/>
              <w:left w:val="single" w:color="auto" w:sz="4" w:space="0"/>
              <w:bottom w:val="single" w:color="auto" w:sz="4" w:space="0"/>
              <w:right w:val="single" w:color="auto" w:sz="4" w:space="0"/>
            </w:tcBorders>
            <w:vAlign w:val="center"/>
          </w:tcPr>
          <w:p>
            <w:pPr>
              <w:keepNext/>
              <w:widowControl/>
              <w:spacing w:line="24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第二学年</w:t>
            </w:r>
          </w:p>
        </w:tc>
        <w:tc>
          <w:tcPr>
            <w:tcW w:w="2082" w:type="dxa"/>
            <w:gridSpan w:val="2"/>
            <w:tcBorders>
              <w:top w:val="single" w:color="auto" w:sz="4" w:space="0"/>
              <w:left w:val="single" w:color="auto" w:sz="4" w:space="0"/>
              <w:bottom w:val="single" w:color="auto" w:sz="4" w:space="0"/>
              <w:right w:val="single" w:color="auto" w:sz="4" w:space="0"/>
            </w:tcBorders>
            <w:vAlign w:val="center"/>
          </w:tcPr>
          <w:p>
            <w:pPr>
              <w:keepNext/>
              <w:widowControl/>
              <w:spacing w:line="24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第三学年</w:t>
            </w:r>
          </w:p>
        </w:tc>
        <w:tc>
          <w:tcPr>
            <w:tcW w:w="1041" w:type="dxa"/>
            <w:vMerge w:val="restart"/>
            <w:tcBorders>
              <w:top w:val="single" w:color="auto" w:sz="8" w:space="0"/>
              <w:left w:val="single" w:color="auto" w:sz="4" w:space="0"/>
            </w:tcBorders>
            <w:vAlign w:val="center"/>
          </w:tcPr>
          <w:p>
            <w:pPr>
              <w:keepNext/>
              <w:spacing w:line="24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continue"/>
            <w:vAlign w:val="center"/>
          </w:tcPr>
          <w:p>
            <w:pPr>
              <w:keepNext/>
              <w:widowControl/>
              <w:spacing w:line="360" w:lineRule="auto"/>
              <w:jc w:val="center"/>
              <w:rPr>
                <w:rFonts w:asciiTheme="minorEastAsia" w:hAnsiTheme="minorEastAsia" w:eastAsiaTheme="minorEastAsia" w:cstheme="minorEastAsia"/>
                <w:szCs w:val="21"/>
              </w:rPr>
            </w:pPr>
          </w:p>
        </w:tc>
        <w:tc>
          <w:tcPr>
            <w:tcW w:w="1040" w:type="dxa"/>
            <w:vAlign w:val="center"/>
          </w:tcPr>
          <w:p>
            <w:pPr>
              <w:keepNext/>
              <w:widowControl/>
              <w:spacing w:line="24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w:t>
            </w:r>
          </w:p>
        </w:tc>
        <w:tc>
          <w:tcPr>
            <w:tcW w:w="1041" w:type="dxa"/>
            <w:vAlign w:val="center"/>
          </w:tcPr>
          <w:p>
            <w:pPr>
              <w:keepNext/>
              <w:widowControl/>
              <w:spacing w:line="240" w:lineRule="atLeast"/>
              <w:ind w:left="35" w:leftChars="-28" w:hanging="94" w:hangingChars="45"/>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w:t>
            </w:r>
          </w:p>
        </w:tc>
        <w:tc>
          <w:tcPr>
            <w:tcW w:w="1041" w:type="dxa"/>
            <w:tcBorders>
              <w:right w:val="single" w:color="auto" w:sz="4" w:space="0"/>
            </w:tcBorders>
            <w:vAlign w:val="center"/>
          </w:tcPr>
          <w:p>
            <w:pPr>
              <w:keepNext/>
              <w:widowControl/>
              <w:spacing w:line="24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spacing w:line="24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spacing w:line="24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spacing w:line="24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w:t>
            </w:r>
          </w:p>
        </w:tc>
        <w:tc>
          <w:tcPr>
            <w:tcW w:w="1041" w:type="dxa"/>
            <w:vMerge w:val="continue"/>
            <w:tcBorders>
              <w:left w:val="single" w:color="auto" w:sz="4" w:space="0"/>
            </w:tcBorders>
            <w:vAlign w:val="center"/>
          </w:tcPr>
          <w:p>
            <w:pPr>
              <w:keepNext/>
              <w:widowControl/>
              <w:spacing w:line="240" w:lineRule="atLeast"/>
              <w:jc w:val="center"/>
              <w:rPr>
                <w:rFonts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理论教学</w:t>
            </w:r>
          </w:p>
        </w:tc>
        <w:tc>
          <w:tcPr>
            <w:tcW w:w="1040"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041"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1041" w:type="dxa"/>
            <w:tcBorders>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lef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实践教学</w:t>
            </w:r>
          </w:p>
        </w:tc>
        <w:tc>
          <w:tcPr>
            <w:tcW w:w="1040"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41" w:type="dxa"/>
            <w:vAlign w:val="center"/>
          </w:tcPr>
          <w:p>
            <w:pPr>
              <w:keepNext/>
              <w:widowControl/>
              <w:jc w:val="center"/>
              <w:rPr>
                <w:rFonts w:asciiTheme="minorEastAsia" w:hAnsiTheme="minorEastAsia" w:eastAsiaTheme="minorEastAsia" w:cstheme="minorEastAsia"/>
                <w:szCs w:val="21"/>
              </w:rPr>
            </w:pPr>
          </w:p>
        </w:tc>
        <w:tc>
          <w:tcPr>
            <w:tcW w:w="1041" w:type="dxa"/>
            <w:tcBorders>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1041" w:type="dxa"/>
            <w:tcBorders>
              <w:lef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复习及考试</w:t>
            </w:r>
          </w:p>
        </w:tc>
        <w:tc>
          <w:tcPr>
            <w:tcW w:w="1040"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41"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41" w:type="dxa"/>
            <w:tcBorders>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lef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假期</w:t>
            </w:r>
          </w:p>
        </w:tc>
        <w:tc>
          <w:tcPr>
            <w:tcW w:w="1040"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041"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041" w:type="dxa"/>
            <w:tcBorders>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lef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机动</w:t>
            </w:r>
          </w:p>
        </w:tc>
        <w:tc>
          <w:tcPr>
            <w:tcW w:w="1040"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41"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041" w:type="dxa"/>
            <w:tcBorders>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41" w:type="dxa"/>
            <w:tcBorders>
              <w:lef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入学教育及军训</w:t>
            </w:r>
          </w:p>
        </w:tc>
        <w:tc>
          <w:tcPr>
            <w:tcW w:w="1040" w:type="dxa"/>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041" w:type="dxa"/>
            <w:vAlign w:val="center"/>
          </w:tcPr>
          <w:p>
            <w:pPr>
              <w:keepNext/>
              <w:widowControl/>
              <w:jc w:val="center"/>
              <w:rPr>
                <w:rFonts w:asciiTheme="minorEastAsia" w:hAnsiTheme="minorEastAsia" w:eastAsiaTheme="minorEastAsia" w:cstheme="minorEastAsia"/>
                <w:szCs w:val="21"/>
              </w:rPr>
            </w:pPr>
          </w:p>
        </w:tc>
        <w:tc>
          <w:tcPr>
            <w:tcW w:w="1041" w:type="dxa"/>
            <w:tcBorders>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lef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spacing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毕业教育</w:t>
            </w:r>
          </w:p>
        </w:tc>
        <w:tc>
          <w:tcPr>
            <w:tcW w:w="1040" w:type="dxa"/>
            <w:vAlign w:val="center"/>
          </w:tcPr>
          <w:p>
            <w:pPr>
              <w:keepNext/>
              <w:widowControl/>
              <w:jc w:val="center"/>
              <w:rPr>
                <w:rFonts w:asciiTheme="minorEastAsia" w:hAnsiTheme="minorEastAsia" w:eastAsiaTheme="minorEastAsia" w:cstheme="minorEastAsia"/>
                <w:szCs w:val="21"/>
              </w:rPr>
            </w:pPr>
          </w:p>
        </w:tc>
        <w:tc>
          <w:tcPr>
            <w:tcW w:w="1041" w:type="dxa"/>
            <w:vAlign w:val="center"/>
          </w:tcPr>
          <w:p>
            <w:pPr>
              <w:keepNext/>
              <w:widowControl/>
              <w:jc w:val="center"/>
              <w:rPr>
                <w:rFonts w:asciiTheme="minorEastAsia" w:hAnsiTheme="minorEastAsia" w:eastAsiaTheme="minorEastAsia" w:cstheme="minorEastAsia"/>
                <w:szCs w:val="21"/>
              </w:rPr>
            </w:pPr>
          </w:p>
        </w:tc>
        <w:tc>
          <w:tcPr>
            <w:tcW w:w="1041" w:type="dxa"/>
            <w:tcBorders>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41" w:type="dxa"/>
            <w:tcBorders>
              <w:left w:val="single" w:color="auto" w:sz="4" w:space="0"/>
            </w:tcBorders>
            <w:vAlign w:val="center"/>
          </w:tcPr>
          <w:p>
            <w:pPr>
              <w:keepNext/>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bottom w:val="single" w:color="auto" w:sz="8" w:space="0"/>
            </w:tcBorders>
            <w:vAlign w:val="center"/>
          </w:tcPr>
          <w:p>
            <w:pPr>
              <w:widowControl/>
              <w:spacing w:line="24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合计</w:t>
            </w:r>
          </w:p>
        </w:tc>
        <w:tc>
          <w:tcPr>
            <w:tcW w:w="2081" w:type="dxa"/>
            <w:gridSpan w:val="2"/>
            <w:tcBorders>
              <w:bottom w:val="single" w:color="auto" w:sz="8"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w:t>
            </w: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w:t>
            </w:r>
          </w:p>
        </w:tc>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w:t>
            </w:r>
          </w:p>
        </w:tc>
        <w:tc>
          <w:tcPr>
            <w:tcW w:w="1041" w:type="dxa"/>
            <w:tcBorders>
              <w:left w:val="single" w:color="auto" w:sz="4" w:space="0"/>
              <w:bottom w:val="single" w:color="auto" w:sz="8"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148</w:t>
            </w:r>
          </w:p>
        </w:tc>
      </w:tr>
      <w:bookmarkEnd w:id="2"/>
      <w:bookmarkEnd w:id="3"/>
      <w:bookmarkEnd w:id="4"/>
      <w:bookmarkEnd w:id="5"/>
      <w:bookmarkEnd w:id="6"/>
    </w:tbl>
    <w:p>
      <w:pPr>
        <w:widowControl/>
        <w:spacing w:line="360" w:lineRule="auto"/>
        <w:jc w:val="center"/>
        <w:rPr>
          <w:sz w:val="28"/>
          <w:szCs w:val="28"/>
        </w:rPr>
      </w:pPr>
      <w:r>
        <w:rPr>
          <w:rFonts w:hint="eastAsia" w:hAnsi="宋体"/>
          <w:szCs w:val="21"/>
        </w:rPr>
        <w:t>表四</w:t>
      </w:r>
      <w:r>
        <w:rPr>
          <w:rFonts w:hAnsi="宋体"/>
          <w:szCs w:val="21"/>
        </w:rPr>
        <w:t xml:space="preserve">  </w:t>
      </w:r>
      <w:r>
        <w:rPr>
          <w:rFonts w:hint="eastAsia" w:hAnsi="宋体"/>
          <w:szCs w:val="21"/>
        </w:rPr>
        <w:t>机电一体化技术专业学分制教学进程表（高职）</w:t>
      </w:r>
    </w:p>
    <w:tbl>
      <w:tblPr>
        <w:tblStyle w:val="15"/>
        <w:tblW w:w="10775" w:type="dxa"/>
        <w:tblInd w:w="-1310" w:type="dxa"/>
        <w:tblLayout w:type="fixed"/>
        <w:tblCellMar>
          <w:top w:w="0" w:type="dxa"/>
          <w:left w:w="108" w:type="dxa"/>
          <w:bottom w:w="0" w:type="dxa"/>
          <w:right w:w="108" w:type="dxa"/>
        </w:tblCellMar>
      </w:tblPr>
      <w:tblGrid>
        <w:gridCol w:w="567"/>
        <w:gridCol w:w="464"/>
        <w:gridCol w:w="568"/>
        <w:gridCol w:w="709"/>
        <w:gridCol w:w="1378"/>
        <w:gridCol w:w="890"/>
        <w:gridCol w:w="699"/>
        <w:gridCol w:w="538"/>
        <w:gridCol w:w="567"/>
        <w:gridCol w:w="426"/>
        <w:gridCol w:w="425"/>
        <w:gridCol w:w="567"/>
        <w:gridCol w:w="709"/>
        <w:gridCol w:w="567"/>
        <w:gridCol w:w="567"/>
        <w:gridCol w:w="567"/>
        <w:gridCol w:w="567"/>
      </w:tblGrid>
      <w:tr>
        <w:tblPrEx>
          <w:tblCellMar>
            <w:top w:w="0" w:type="dxa"/>
            <w:left w:w="108" w:type="dxa"/>
            <w:bottom w:w="0" w:type="dxa"/>
            <w:right w:w="108" w:type="dxa"/>
          </w:tblCellMar>
        </w:tblPrEx>
        <w:trPr>
          <w:trHeight w:val="643" w:hRule="atLeast"/>
          <w:tblHeader/>
        </w:trPr>
        <w:tc>
          <w:tcPr>
            <w:tcW w:w="1031"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课程类别</w:t>
            </w:r>
            <w:r>
              <w:rPr>
                <w:rFonts w:ascii="Times New Roman" w:hAnsi="Times New Roman"/>
                <w:sz w:val="18"/>
                <w:szCs w:val="18"/>
              </w:rPr>
              <w:t>/</w:t>
            </w:r>
            <w:r>
              <w:rPr>
                <w:rFonts w:hint="eastAsia" w:ascii="Times New Roman" w:hAnsi="Times New Roman"/>
                <w:sz w:val="18"/>
                <w:szCs w:val="18"/>
              </w:rPr>
              <w:t>性质</w:t>
            </w:r>
          </w:p>
        </w:tc>
        <w:tc>
          <w:tcPr>
            <w:tcW w:w="56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2087" w:type="dxa"/>
            <w:gridSpan w:val="2"/>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课程名称</w:t>
            </w:r>
          </w:p>
        </w:tc>
        <w:tc>
          <w:tcPr>
            <w:tcW w:w="890"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课程代码</w:t>
            </w:r>
          </w:p>
        </w:tc>
        <w:tc>
          <w:tcPr>
            <w:tcW w:w="699"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总学时数</w:t>
            </w:r>
          </w:p>
        </w:tc>
        <w:tc>
          <w:tcPr>
            <w:tcW w:w="53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其中实践课时</w:t>
            </w:r>
          </w:p>
        </w:tc>
        <w:tc>
          <w:tcPr>
            <w:tcW w:w="567"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学</w:t>
            </w:r>
          </w:p>
          <w:p>
            <w:pPr>
              <w:jc w:val="center"/>
              <w:rPr>
                <w:rFonts w:ascii="Times New Roman" w:hAnsi="Times New Roman"/>
                <w:sz w:val="18"/>
                <w:szCs w:val="18"/>
              </w:rPr>
            </w:pPr>
            <w:r>
              <w:rPr>
                <w:rFonts w:hint="eastAsia" w:ascii="Times New Roman" w:hAnsi="Times New Roman"/>
                <w:sz w:val="18"/>
                <w:szCs w:val="18"/>
              </w:rPr>
              <w:t>分数</w:t>
            </w:r>
          </w:p>
        </w:tc>
        <w:tc>
          <w:tcPr>
            <w:tcW w:w="851"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考核方式</w:t>
            </w:r>
          </w:p>
        </w:tc>
        <w:tc>
          <w:tcPr>
            <w:tcW w:w="3544"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各学期设置与教学时间安排</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Times New Roman" w:hAnsi="Times New Roman"/>
                <w:sz w:val="18"/>
                <w:szCs w:val="18"/>
              </w:rPr>
            </w:pPr>
          </w:p>
        </w:tc>
        <w:tc>
          <w:tcPr>
            <w:tcW w:w="69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3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2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考试</w:t>
            </w:r>
          </w:p>
        </w:tc>
        <w:tc>
          <w:tcPr>
            <w:tcW w:w="425"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考查</w:t>
            </w:r>
          </w:p>
        </w:tc>
        <w:tc>
          <w:tcPr>
            <w:tcW w:w="1276"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第一学年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第二学年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第三学年</w:t>
            </w:r>
          </w:p>
        </w:tc>
      </w:tr>
      <w:tr>
        <w:tblPrEx>
          <w:tblCellMar>
            <w:top w:w="0" w:type="dxa"/>
            <w:left w:w="108" w:type="dxa"/>
            <w:bottom w:w="0" w:type="dxa"/>
            <w:right w:w="108" w:type="dxa"/>
          </w:tblCellMar>
        </w:tblPrEx>
        <w:trPr>
          <w:trHeight w:val="209" w:hRule="atLeast"/>
          <w:tblHeader/>
        </w:trPr>
        <w:tc>
          <w:tcPr>
            <w:tcW w:w="1031" w:type="dxa"/>
            <w:gridSpan w:val="2"/>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Times New Roman" w:hAnsi="Times New Roman"/>
                <w:sz w:val="18"/>
                <w:szCs w:val="18"/>
              </w:rPr>
            </w:pPr>
          </w:p>
        </w:tc>
        <w:tc>
          <w:tcPr>
            <w:tcW w:w="69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3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一</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二</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三</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四</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五</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六</w:t>
            </w:r>
          </w:p>
        </w:tc>
      </w:tr>
      <w:tr>
        <w:tblPrEx>
          <w:tblCellMar>
            <w:top w:w="0" w:type="dxa"/>
            <w:left w:w="108" w:type="dxa"/>
            <w:bottom w:w="0" w:type="dxa"/>
            <w:right w:w="108" w:type="dxa"/>
          </w:tblCellMar>
        </w:tblPrEx>
        <w:trPr>
          <w:trHeight w:val="90" w:hRule="atLeast"/>
          <w:tblHeader/>
        </w:trPr>
        <w:tc>
          <w:tcPr>
            <w:tcW w:w="1031"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6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Times New Roman" w:hAnsi="Times New Roman"/>
                <w:sz w:val="18"/>
                <w:szCs w:val="18"/>
              </w:rPr>
            </w:pPr>
          </w:p>
        </w:tc>
        <w:tc>
          <w:tcPr>
            <w:tcW w:w="699"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3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16</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18</w:t>
            </w:r>
          </w:p>
        </w:tc>
      </w:tr>
      <w:tr>
        <w:tblPrEx>
          <w:tblCellMar>
            <w:top w:w="0" w:type="dxa"/>
            <w:left w:w="108" w:type="dxa"/>
            <w:bottom w:w="0" w:type="dxa"/>
            <w:right w:w="108" w:type="dxa"/>
          </w:tblCellMar>
        </w:tblPrEx>
        <w:trPr>
          <w:trHeight w:val="90" w:hRule="atLeast"/>
          <w:tblHeader/>
        </w:trPr>
        <w:tc>
          <w:tcPr>
            <w:tcW w:w="567"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公共基础课</w:t>
            </w:r>
          </w:p>
        </w:tc>
        <w:tc>
          <w:tcPr>
            <w:tcW w:w="464" w:type="dxa"/>
            <w:vMerge w:val="restart"/>
            <w:tcBorders>
              <w:top w:val="single" w:color="auto" w:sz="4" w:space="0"/>
              <w:left w:val="nil"/>
              <w:right w:val="single" w:color="auto" w:sz="4" w:space="0"/>
            </w:tcBorders>
            <w:tcMar>
              <w:left w:w="0" w:type="dxa"/>
              <w:right w:w="0" w:type="dxa"/>
            </w:tcMar>
            <w:vAlign w:val="cente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思想道德修养与法律基础</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98</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rPr>
              <w:t>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38</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bottom w:val="single" w:color="auto" w:sz="4" w:space="0"/>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009" w:type="dxa"/>
            <w:gridSpan w:val="5"/>
            <w:tcBorders>
              <w:top w:val="single" w:color="auto" w:sz="4" w:space="0"/>
              <w:left w:val="nil"/>
              <w:bottom w:val="single" w:color="auto" w:sz="4" w:space="0"/>
              <w:right w:val="single" w:color="auto" w:sz="4" w:space="0"/>
            </w:tcBorders>
            <w:tcMar>
              <w:left w:w="0" w:type="dxa"/>
              <w:right w:w="0" w:type="dxa"/>
            </w:tcMa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公共基础课小计</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ascii="宋体" w:hAnsi="宋体"/>
                <w:sz w:val="18"/>
                <w:szCs w:val="18"/>
              </w:rPr>
              <w:t>8</w:t>
            </w:r>
            <w:r>
              <w:rPr>
                <w:rFonts w:hint="eastAsia" w:ascii="宋体" w:hAnsi="宋体"/>
                <w:sz w:val="18"/>
                <w:szCs w:val="18"/>
                <w:lang w:val="en-US" w:eastAsia="zh-CN"/>
              </w:rPr>
              <w:t>60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lang w:val="en-US" w:eastAsia="zh-CN"/>
              </w:rPr>
              <w:t>8</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专业技能课</w:t>
            </w:r>
          </w:p>
        </w:tc>
        <w:tc>
          <w:tcPr>
            <w:tcW w:w="464" w:type="dxa"/>
            <w:vMerge w:val="restart"/>
            <w:tcBorders>
              <w:top w:val="single" w:color="auto" w:sz="4" w:space="0"/>
              <w:left w:val="nil"/>
              <w:right w:val="single" w:color="auto" w:sz="4" w:space="0"/>
            </w:tcBorders>
            <w:tcMar>
              <w:left w:w="0" w:type="dxa"/>
              <w:right w:w="0" w:type="dxa"/>
            </w:tcMar>
            <w:vAlign w:val="center"/>
          </w:tcPr>
          <w:p>
            <w:pPr>
              <w:spacing w:line="240" w:lineRule="atLeast"/>
              <w:jc w:val="center"/>
              <w:rPr>
                <w:rFonts w:ascii="Times New Roman" w:hAnsi="Times New Roman"/>
                <w:sz w:val="18"/>
                <w:szCs w:val="18"/>
              </w:rPr>
            </w:pPr>
            <w:r>
              <w:rPr>
                <w:rFonts w:hint="eastAsia" w:ascii="Times New Roman" w:hAnsi="Times New Roman"/>
                <w:sz w:val="18"/>
                <w:szCs w:val="18"/>
              </w:rPr>
              <w:t>专业核心课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25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Cs/>
                <w:kern w:val="0"/>
                <w:sz w:val="18"/>
                <w:szCs w:val="18"/>
              </w:rPr>
              <w:t>电工电子技术</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1108269</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60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w:t>
            </w: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4</w:t>
            </w:r>
            <w:r>
              <w:rPr>
                <w:sz w:val="18"/>
                <w:szCs w:val="18"/>
              </w:rPr>
              <w:t>F15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left"/>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26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电工仪表与测量</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1108259</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72</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4.5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left"/>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27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机械制图与CAD</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1108201</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96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4</w:t>
            </w:r>
            <w:r>
              <w:rPr>
                <w:sz w:val="18"/>
                <w:szCs w:val="18"/>
              </w:rPr>
              <w:t>F15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Ansi="宋体"/>
                <w:kern w:val="0"/>
                <w:sz w:val="18"/>
                <w:szCs w:val="18"/>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left"/>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28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电机与电气控制</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adjustRightInd w:val="0"/>
              <w:jc w:val="center"/>
              <w:rPr>
                <w:rFonts w:ascii="Times New Roman" w:hAnsi="Times New Roman"/>
                <w:sz w:val="18"/>
                <w:szCs w:val="18"/>
              </w:rPr>
            </w:pPr>
            <w:r>
              <w:rPr>
                <w:sz w:val="18"/>
                <w:szCs w:val="18"/>
              </w:rPr>
              <w:t>1109302</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ind w:firstLine="270" w:firstLineChars="150"/>
              <w:rPr>
                <w:rFonts w:ascii="Times New Roman" w:hAnsi="Times New Roman"/>
                <w:sz w:val="18"/>
                <w:szCs w:val="18"/>
              </w:rPr>
            </w:pPr>
            <w:r>
              <w:rPr>
                <w:kern w:val="0"/>
                <w:sz w:val="18"/>
                <w:szCs w:val="18"/>
              </w:rPr>
              <w:t>84</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7</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6F14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left"/>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29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钳工工艺学</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1108205</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72</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ascii="Times New Roman" w:hAnsi="Times New Roman"/>
                <w:kern w:val="0"/>
                <w:sz w:val="18"/>
                <w:szCs w:val="18"/>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4.5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w:t>
            </w: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left"/>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30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机电一体化概论</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1108226</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36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31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金属工艺学</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sz w:val="18"/>
              </w:rPr>
              <w:t>1108212</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60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ascii="宋体" w:hAnsi="宋体"/>
                <w:kern w:val="0"/>
                <w:sz w:val="18"/>
                <w:szCs w:val="18"/>
              </w:rPr>
              <w:t>4F15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32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可编程控制器及变频技术</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sz w:val="18"/>
                <w:szCs w:val="18"/>
              </w:rPr>
              <w:t>1109206</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84</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7</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Ansi="宋体"/>
                <w:kern w:val="0"/>
                <w:sz w:val="18"/>
                <w:szCs w:val="18"/>
              </w:rPr>
              <w:t>6F14</w:t>
            </w: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33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计算机测控系统安装与调试</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1108264</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84</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6</w:t>
            </w:r>
            <w:r>
              <w:rPr>
                <w:rFonts w:hAnsi="宋体"/>
                <w:kern w:val="0"/>
                <w:sz w:val="18"/>
                <w:szCs w:val="18"/>
              </w:rPr>
              <w:t>F14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34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机械基础</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1108209</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72</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4.5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35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液压气动技术运用</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adjustRightInd w:val="0"/>
              <w:jc w:val="center"/>
              <w:rPr>
                <w:rFonts w:ascii="Times New Roman" w:hAnsi="Times New Roman"/>
                <w:sz w:val="18"/>
                <w:szCs w:val="18"/>
              </w:rPr>
            </w:pPr>
            <w:r>
              <w:rPr>
                <w:sz w:val="18"/>
                <w:szCs w:val="18"/>
              </w:rPr>
              <w:t>1108215</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56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4.5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4F14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36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rPr>
              <w:t>数控编程与加工技术</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rPr>
              <w:t>1108214</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56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rFonts w:ascii="Times New Roman" w:hAnsi="Times New Roman"/>
                <w:sz w:val="18"/>
                <w:szCs w:val="18"/>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7</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4F14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37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机械CAD/CAM</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1108265</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56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rFonts w:ascii="Times New Roman" w:hAnsi="Times New Roman"/>
                <w:sz w:val="18"/>
                <w:szCs w:val="18"/>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3.5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4F14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38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Cs/>
                <w:kern w:val="0"/>
                <w:sz w:val="18"/>
                <w:szCs w:val="18"/>
              </w:rPr>
              <w:t>传感器与检测技术</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1108334</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56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4.5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kern w:val="0"/>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4F14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kern w:val="0"/>
                <w:sz w:val="18"/>
                <w:szCs w:val="18"/>
                <w:highlight w:val="yellow"/>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39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安全用电</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1109307</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28</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Ansi="宋体"/>
                <w:kern w:val="0"/>
                <w:sz w:val="18"/>
                <w:szCs w:val="18"/>
              </w:rPr>
              <w:t>2F14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kern w:val="0"/>
                <w:sz w:val="18"/>
                <w:szCs w:val="18"/>
                <w:highlight w:val="yellow"/>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40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电气识图及CAD技术</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1108216</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56</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rFonts w:ascii="Times New Roman" w:hAnsi="Times New Roman"/>
                <w:sz w:val="18"/>
                <w:szCs w:val="18"/>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3.5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4F14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41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电工高级技能鉴定</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1108368</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120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sz w:val="18"/>
                <w:szCs w:val="18"/>
              </w:rPr>
              <w:t>120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kern w:val="0"/>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hint="eastAsia" w:hAnsi="宋体"/>
                <w:kern w:val="0"/>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30L4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imes New Roman" w:hAnsi="Times New Roman" w:eastAsia="宋体"/>
                <w:sz w:val="18"/>
                <w:szCs w:val="18"/>
                <w:lang w:eastAsia="zh-CN"/>
              </w:rPr>
            </w:pPr>
            <w:r>
              <w:rPr>
                <w:rFonts w:ascii="Times New Roman" w:hAnsi="Times New Roman"/>
                <w:sz w:val="18"/>
                <w:szCs w:val="18"/>
              </w:rPr>
              <w:t>4</w:t>
            </w:r>
            <w:r>
              <w:rPr>
                <w:rFonts w:hint="eastAsia" w:ascii="Times New Roman" w:hAnsi="Times New Roman"/>
                <w:sz w:val="18"/>
                <w:szCs w:val="18"/>
                <w:lang w:val="en-US" w:eastAsia="zh-CN"/>
              </w:rPr>
              <w:t>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毕业设计</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sz w:val="18"/>
                <w:szCs w:val="18"/>
              </w:rPr>
              <w:t>1108254</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180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ascii="Times New Roman" w:hAnsi="Times New Roman"/>
                <w:sz w:val="18"/>
                <w:szCs w:val="18"/>
              </w:rPr>
              <w:t>180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r>
              <w:rPr>
                <w:rFonts w:ascii="Times New Roman" w:hAnsi="Times New Roman"/>
                <w:kern w:val="0"/>
                <w:sz w:val="18"/>
                <w:szCs w:val="18"/>
              </w:rPr>
              <w:t>30L6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tcBorders>
              <w:left w:val="nil"/>
              <w:right w:val="single" w:color="auto" w:sz="4" w:space="0"/>
            </w:tcBorders>
            <w:tcMar>
              <w:left w:w="0" w:type="dxa"/>
              <w:right w:w="0" w:type="dxa"/>
            </w:tcMar>
          </w:tcPr>
          <w:p>
            <w:pPr>
              <w:spacing w:line="240" w:lineRule="atLeast"/>
              <w:jc w:val="center"/>
              <w:rPr>
                <w:rFonts w:ascii="Times New Roman" w:hAnsi="Times New Roman"/>
                <w:sz w:val="18"/>
                <w:szCs w:val="18"/>
              </w:rPr>
            </w:pPr>
          </w:p>
        </w:tc>
        <w:tc>
          <w:tcPr>
            <w:tcW w:w="3545"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专业核心课小计</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1328</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r>
              <w:rPr>
                <w:rFonts w:ascii="Times New Roman" w:hAnsi="Times New Roman"/>
                <w:kern w:val="0"/>
                <w:sz w:val="18"/>
                <w:szCs w:val="18"/>
              </w:rPr>
              <w:t>400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77</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spacing w:line="240" w:lineRule="atLeast"/>
              <w:jc w:val="left"/>
              <w:rPr>
                <w:rFonts w:ascii="Times New Roman" w:hAnsi="Times New Roman"/>
                <w:kern w:val="96"/>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464" w:type="dxa"/>
            <w:vMerge w:val="restart"/>
            <w:tcBorders>
              <w:top w:val="single" w:color="auto" w:sz="4" w:space="0"/>
              <w:left w:val="nil"/>
              <w:right w:val="single" w:color="auto" w:sz="4" w:space="0"/>
            </w:tcBorders>
            <w:tcMar>
              <w:left w:w="0" w:type="dxa"/>
              <w:right w:w="0" w:type="dxa"/>
            </w:tcMar>
          </w:tcPr>
          <w:p>
            <w:pPr>
              <w:jc w:val="center"/>
              <w:rPr>
                <w:rFonts w:ascii="Times New Roman" w:hAnsi="Times New Roman"/>
                <w:sz w:val="18"/>
                <w:szCs w:val="18"/>
              </w:rPr>
            </w:pPr>
            <w:r>
              <w:rPr>
                <w:rFonts w:hint="eastAsia" w:ascii="Times New Roman" w:hAnsi="Times New Roman"/>
                <w:sz w:val="18"/>
                <w:szCs w:val="18"/>
              </w:rPr>
              <w:t>专业技能方向课</w:t>
            </w: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imes New Roman" w:hAnsi="Times New Roman" w:eastAsia="宋体"/>
                <w:sz w:val="18"/>
                <w:szCs w:val="18"/>
                <w:lang w:eastAsia="zh-CN"/>
              </w:rPr>
            </w:pPr>
            <w:r>
              <w:rPr>
                <w:rFonts w:ascii="Times New Roman" w:hAnsi="Times New Roman"/>
                <w:sz w:val="18"/>
                <w:szCs w:val="18"/>
              </w:rPr>
              <w:t>4</w:t>
            </w:r>
            <w:r>
              <w:rPr>
                <w:rFonts w:hint="eastAsia" w:ascii="Times New Roman" w:hAnsi="Times New Roman"/>
                <w:sz w:val="18"/>
                <w:szCs w:val="18"/>
                <w:lang w:val="en-US" w:eastAsia="zh-CN"/>
              </w:rPr>
              <w:t>3</w:t>
            </w:r>
          </w:p>
        </w:tc>
        <w:tc>
          <w:tcPr>
            <w:tcW w:w="709"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模块一*</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电工综合技能训练</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1108266</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360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bCs/>
                <w:kern w:val="0"/>
                <w:sz w:val="18"/>
                <w:szCs w:val="18"/>
              </w:rPr>
            </w:pPr>
            <w:r>
              <w:rPr>
                <w:rFonts w:ascii="Times New Roman" w:hAnsi="Times New Roman"/>
                <w:bCs/>
                <w:kern w:val="0"/>
                <w:sz w:val="18"/>
                <w:szCs w:val="18"/>
              </w:rPr>
              <w:t>360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12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r>
              <w:rPr>
                <w:rFonts w:ascii="Times New Roman" w:hAnsi="Times New Roman"/>
                <w:bCs/>
                <w:kern w:val="0"/>
                <w:sz w:val="18"/>
                <w:szCs w:val="18"/>
              </w:rPr>
              <w:t>30F12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709" w:type="dxa"/>
            <w:vMerge w:val="continue"/>
            <w:tcBorders>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heme="minorEastAsia" w:hAnsiTheme="minorEastAsia" w:eastAsiaTheme="minorEastAsia" w:cstheme="minorEastAsia"/>
                <w:sz w:val="18"/>
                <w:szCs w:val="18"/>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电工方向课小计</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360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bCs/>
                <w:kern w:val="0"/>
                <w:sz w:val="18"/>
                <w:szCs w:val="18"/>
              </w:rPr>
            </w:pPr>
            <w:r>
              <w:rPr>
                <w:rFonts w:ascii="Times New Roman" w:hAnsi="Times New Roman"/>
                <w:bCs/>
                <w:kern w:val="0"/>
                <w:sz w:val="18"/>
                <w:szCs w:val="18"/>
              </w:rPr>
              <w:t>360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12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imes New Roman" w:hAnsi="Times New Roman" w:eastAsia="宋体"/>
                <w:sz w:val="18"/>
                <w:szCs w:val="18"/>
                <w:lang w:eastAsia="zh-CN"/>
              </w:rPr>
            </w:pPr>
            <w:r>
              <w:rPr>
                <w:rFonts w:ascii="Times New Roman" w:hAnsi="Times New Roman"/>
                <w:sz w:val="18"/>
                <w:szCs w:val="18"/>
              </w:rPr>
              <w:t>4</w:t>
            </w:r>
            <w:r>
              <w:rPr>
                <w:rFonts w:hint="eastAsia" w:ascii="Times New Roman" w:hAnsi="Times New Roman"/>
                <w:sz w:val="18"/>
                <w:szCs w:val="18"/>
                <w:lang w:val="en-US" w:eastAsia="zh-CN"/>
              </w:rPr>
              <w:t>4</w:t>
            </w:r>
          </w:p>
        </w:tc>
        <w:tc>
          <w:tcPr>
            <w:tcW w:w="709"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模块二</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普通机床加工技能训练</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1108271</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180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bCs/>
                <w:kern w:val="0"/>
                <w:sz w:val="18"/>
                <w:szCs w:val="18"/>
              </w:rPr>
            </w:pPr>
            <w:r>
              <w:rPr>
                <w:rFonts w:ascii="Times New Roman" w:hAnsi="Times New Roman"/>
                <w:bCs/>
                <w:kern w:val="0"/>
                <w:sz w:val="18"/>
                <w:szCs w:val="18"/>
              </w:rPr>
              <w:t>180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r>
              <w:rPr>
                <w:rFonts w:ascii="Times New Roman" w:hAnsi="Times New Roman"/>
                <w:bCs/>
                <w:kern w:val="0"/>
                <w:sz w:val="18"/>
                <w:szCs w:val="18"/>
              </w:rPr>
              <w:t>30F6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imes New Roman" w:hAnsi="Times New Roman" w:eastAsia="宋体"/>
                <w:sz w:val="18"/>
                <w:szCs w:val="18"/>
                <w:lang w:eastAsia="zh-CN"/>
              </w:rPr>
            </w:pPr>
            <w:r>
              <w:rPr>
                <w:rFonts w:ascii="Times New Roman" w:hAnsi="Times New Roman"/>
                <w:sz w:val="18"/>
                <w:szCs w:val="18"/>
              </w:rPr>
              <w:t>4</w:t>
            </w:r>
            <w:r>
              <w:rPr>
                <w:rFonts w:hint="eastAsia" w:ascii="Times New Roman" w:hAnsi="Times New Roman"/>
                <w:sz w:val="18"/>
                <w:szCs w:val="18"/>
                <w:lang w:val="en-US" w:eastAsia="zh-CN"/>
              </w:rPr>
              <w:t>5</w:t>
            </w:r>
          </w:p>
        </w:tc>
        <w:tc>
          <w:tcPr>
            <w:tcW w:w="709" w:type="dxa"/>
            <w:vMerge w:val="continue"/>
            <w:tcBorders>
              <w:left w:val="single" w:color="auto" w:sz="4" w:space="0"/>
              <w:right w:val="single" w:color="auto" w:sz="4" w:space="0"/>
            </w:tcBorders>
            <w:tcMar>
              <w:left w:w="0" w:type="dxa"/>
              <w:right w:w="0" w:type="dxa"/>
            </w:tcMar>
            <w:vAlign w:val="center"/>
          </w:tcPr>
          <w:p>
            <w:pPr>
              <w:rPr>
                <w:rFonts w:asciiTheme="minorEastAsia" w:hAnsiTheme="minorEastAsia" w:eastAsiaTheme="minorEastAsia" w:cstheme="minorEastAsia"/>
                <w:sz w:val="18"/>
                <w:szCs w:val="18"/>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数控机床加工技能训练</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1108272</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180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bCs/>
                <w:kern w:val="0"/>
                <w:sz w:val="18"/>
                <w:szCs w:val="18"/>
              </w:rPr>
            </w:pPr>
            <w:r>
              <w:rPr>
                <w:rFonts w:ascii="Times New Roman" w:hAnsi="Times New Roman"/>
                <w:bCs/>
                <w:kern w:val="0"/>
                <w:sz w:val="18"/>
                <w:szCs w:val="18"/>
              </w:rPr>
              <w:t>180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Times New Roman" w:hAnsi="Times New Roman"/>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r>
              <w:rPr>
                <w:rFonts w:ascii="Times New Roman" w:hAnsi="Times New Roman"/>
                <w:bCs/>
                <w:kern w:val="0"/>
                <w:sz w:val="18"/>
                <w:szCs w:val="18"/>
              </w:rPr>
              <w:t>30M6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vAlign w:val="center"/>
          </w:tcPr>
          <w:p>
            <w:pPr>
              <w:rPr>
                <w:rFonts w:ascii="Times New Roman" w:hAnsi="Times New Roman"/>
                <w:sz w:val="18"/>
                <w:szCs w:val="18"/>
              </w:rPr>
            </w:pPr>
          </w:p>
        </w:tc>
        <w:tc>
          <w:tcPr>
            <w:tcW w:w="464" w:type="dxa"/>
            <w:vMerge w:val="continue"/>
            <w:tcBorders>
              <w:left w:val="nil"/>
              <w:right w:val="single" w:color="auto" w:sz="4" w:space="0"/>
            </w:tcBorders>
            <w:tcMar>
              <w:left w:w="0" w:type="dxa"/>
              <w:right w:w="0" w:type="dxa"/>
            </w:tcMar>
          </w:tcPr>
          <w:p>
            <w:pPr>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709"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Theme="minorEastAsia" w:hAnsiTheme="minorEastAsia" w:eastAsiaTheme="minorEastAsia" w:cstheme="minorEastAsia"/>
                <w:sz w:val="18"/>
                <w:szCs w:val="18"/>
              </w:rPr>
            </w:pPr>
          </w:p>
        </w:tc>
        <w:tc>
          <w:tcPr>
            <w:tcW w:w="226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机械加工方向课小计</w:t>
            </w:r>
          </w:p>
        </w:tc>
        <w:tc>
          <w:tcPr>
            <w:tcW w:w="6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360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bCs/>
                <w:kern w:val="0"/>
                <w:sz w:val="18"/>
                <w:szCs w:val="18"/>
              </w:rPr>
            </w:pPr>
            <w:r>
              <w:rPr>
                <w:rFonts w:ascii="Times New Roman" w:hAnsi="Times New Roman"/>
                <w:bCs/>
                <w:kern w:val="0"/>
                <w:sz w:val="18"/>
                <w:szCs w:val="18"/>
              </w:rPr>
              <w:t>260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00" w:lineRule="exact"/>
              <w:jc w:val="center"/>
              <w:rPr>
                <w:rFonts w:ascii="Times New Roman" w:hAnsi="Times New Roman"/>
                <w:sz w:val="18"/>
                <w:szCs w:val="18"/>
              </w:rPr>
            </w:pPr>
            <w:r>
              <w:rPr>
                <w:rFonts w:ascii="Times New Roman" w:hAnsi="Times New Roman"/>
                <w:sz w:val="18"/>
                <w:szCs w:val="18"/>
              </w:rPr>
              <w:t>12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bCs/>
                <w:kern w:val="0"/>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spacing w:line="240" w:lineRule="atLeast"/>
              <w:jc w:val="left"/>
              <w:rPr>
                <w:rFonts w:ascii="Times New Roman" w:hAnsi="Times New Roman"/>
                <w:bCs/>
                <w:kern w:val="0"/>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Times New Roman" w:hAnsi="Times New Roman"/>
                <w:sz w:val="18"/>
                <w:szCs w:val="18"/>
              </w:rPr>
            </w:pPr>
          </w:p>
        </w:tc>
        <w:tc>
          <w:tcPr>
            <w:tcW w:w="464"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imes New Roman" w:hAnsi="Times New Roman"/>
                <w:bCs/>
                <w:kern w:val="0"/>
                <w:sz w:val="18"/>
                <w:szCs w:val="18"/>
              </w:rPr>
            </w:pPr>
            <w:r>
              <w:rPr>
                <w:rFonts w:hint="eastAsia" w:ascii="Times New Roman" w:hAnsi="Times New Roman"/>
                <w:bCs/>
                <w:kern w:val="0"/>
                <w:sz w:val="18"/>
                <w:szCs w:val="18"/>
              </w:rPr>
              <w:t>实习实训课</w:t>
            </w: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46</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认识实习</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imes New Roman" w:hAnsi="Times New Roman"/>
                <w:sz w:val="18"/>
                <w:szCs w:val="18"/>
              </w:rPr>
            </w:pPr>
            <w:r>
              <w:rPr>
                <w:sz w:val="18"/>
                <w:szCs w:val="18"/>
              </w:rPr>
              <w:t>1108268</w:t>
            </w:r>
          </w:p>
        </w:tc>
        <w:tc>
          <w:tcPr>
            <w:tcW w:w="6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18"/>
                <w:szCs w:val="18"/>
              </w:rPr>
            </w:pPr>
            <w:r>
              <w:rPr>
                <w:rFonts w:ascii="Times New Roman" w:hAnsi="Times New Roman"/>
                <w:sz w:val="18"/>
                <w:szCs w:val="18"/>
              </w:rPr>
              <w:t>30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30L1</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Times New Roman" w:hAnsi="Times New Roman"/>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widowControl/>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2"/>
                <w:sz w:val="18"/>
                <w:szCs w:val="18"/>
                <w:lang w:val="en-US" w:eastAsia="zh-CN" w:bidi="ar-SA"/>
              </w:rPr>
            </w:pPr>
            <w:r>
              <w:rPr>
                <w:rFonts w:ascii="Times New Roman" w:hAnsi="Times New Roman"/>
                <w:sz w:val="18"/>
                <w:szCs w:val="18"/>
              </w:rPr>
              <w:t>47</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跟岗实习</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imes New Roman" w:hAnsi="Times New Roman"/>
                <w:sz w:val="18"/>
                <w:szCs w:val="18"/>
              </w:rPr>
            </w:pPr>
            <w:r>
              <w:rPr>
                <w:sz w:val="18"/>
                <w:szCs w:val="18"/>
              </w:rPr>
              <w:t>1108269</w:t>
            </w:r>
          </w:p>
        </w:tc>
        <w:tc>
          <w:tcPr>
            <w:tcW w:w="6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18"/>
                <w:szCs w:val="18"/>
              </w:rPr>
            </w:pPr>
            <w:r>
              <w:rPr>
                <w:rFonts w:ascii="Times New Roman" w:hAnsi="Times New Roman"/>
                <w:sz w:val="18"/>
                <w:szCs w:val="18"/>
              </w:rPr>
              <w:t>120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kern w:val="0"/>
                <w:sz w:val="18"/>
                <w:szCs w:val="18"/>
              </w:rPr>
              <w:t>30L4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Times New Roman" w:hAnsi="Times New Roman"/>
                <w:sz w:val="18"/>
                <w:szCs w:val="18"/>
              </w:rPr>
            </w:pPr>
          </w:p>
        </w:tc>
        <w:tc>
          <w:tcPr>
            <w:tcW w:w="464" w:type="dxa"/>
            <w:vMerge w:val="continue"/>
            <w:tcBorders>
              <w:left w:val="single" w:color="auto" w:sz="4" w:space="0"/>
              <w:right w:val="single" w:color="auto" w:sz="4" w:space="0"/>
            </w:tcBorders>
            <w:tcMar>
              <w:left w:w="0" w:type="dxa"/>
              <w:right w:w="0" w:type="dxa"/>
            </w:tcMar>
            <w:vAlign w:val="center"/>
          </w:tcPr>
          <w:p>
            <w:pPr>
              <w:widowControl/>
              <w:jc w:val="center"/>
              <w:rPr>
                <w:rFonts w:ascii="Times New Roman" w:hAnsi="Times New Roman"/>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sz w:val="18"/>
                <w:szCs w:val="18"/>
                <w:lang w:eastAsia="zh-CN"/>
              </w:rPr>
            </w:pPr>
            <w:r>
              <w:rPr>
                <w:rFonts w:ascii="Times New Roman" w:hAnsi="Times New Roman"/>
                <w:sz w:val="18"/>
                <w:szCs w:val="18"/>
              </w:rPr>
              <w:t>4</w:t>
            </w:r>
            <w:r>
              <w:rPr>
                <w:rFonts w:hint="eastAsia" w:ascii="Times New Roman" w:hAnsi="Times New Roman"/>
                <w:sz w:val="18"/>
                <w:szCs w:val="18"/>
                <w:lang w:val="en-US" w:eastAsia="zh-CN"/>
              </w:rPr>
              <w:t>8</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顶岗实习</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imes New Roman" w:hAnsi="Times New Roman"/>
                <w:sz w:val="18"/>
                <w:szCs w:val="18"/>
              </w:rPr>
            </w:pPr>
            <w:r>
              <w:rPr>
                <w:sz w:val="18"/>
                <w:szCs w:val="18"/>
              </w:rPr>
              <w:t>1108219</w:t>
            </w:r>
          </w:p>
        </w:tc>
        <w:tc>
          <w:tcPr>
            <w:tcW w:w="6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18"/>
                <w:szCs w:val="18"/>
              </w:rPr>
            </w:pPr>
            <w:r>
              <w:rPr>
                <w:rFonts w:ascii="Times New Roman" w:hAnsi="Times New Roman"/>
                <w:sz w:val="18"/>
                <w:szCs w:val="18"/>
              </w:rPr>
              <w:t>540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540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20</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kern w:val="0"/>
                <w:sz w:val="18"/>
                <w:szCs w:val="18"/>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30</w:t>
            </w: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right w:val="single" w:color="auto" w:sz="4" w:space="0"/>
            </w:tcBorders>
            <w:tcMar>
              <w:left w:w="0" w:type="dxa"/>
              <w:right w:w="0" w:type="dxa"/>
            </w:tcMar>
          </w:tcPr>
          <w:p>
            <w:pPr>
              <w:widowControl/>
              <w:jc w:val="center"/>
              <w:rPr>
                <w:rFonts w:ascii="Times New Roman" w:hAnsi="Times New Roman"/>
                <w:sz w:val="18"/>
                <w:szCs w:val="18"/>
              </w:rPr>
            </w:pPr>
          </w:p>
        </w:tc>
        <w:tc>
          <w:tcPr>
            <w:tcW w:w="464"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jc w:val="center"/>
              <w:rPr>
                <w:rFonts w:ascii="Times New Roman" w:hAnsi="Times New Roman"/>
                <w:sz w:val="18"/>
                <w:szCs w:val="18"/>
              </w:rPr>
            </w:pPr>
          </w:p>
        </w:tc>
        <w:tc>
          <w:tcPr>
            <w:tcW w:w="35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实习实训课小计</w:t>
            </w:r>
          </w:p>
        </w:tc>
        <w:tc>
          <w:tcPr>
            <w:tcW w:w="6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18"/>
                <w:szCs w:val="18"/>
              </w:rPr>
            </w:pPr>
            <w:r>
              <w:rPr>
                <w:rFonts w:ascii="Times New Roman" w:hAnsi="Times New Roman"/>
                <w:sz w:val="18"/>
                <w:szCs w:val="18"/>
              </w:rPr>
              <w:t>690</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690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vMerge w:val="continue"/>
            <w:tcBorders>
              <w:left w:val="single" w:color="auto" w:sz="4" w:space="0"/>
              <w:bottom w:val="single" w:color="auto" w:sz="4" w:space="0"/>
              <w:right w:val="single" w:color="auto" w:sz="4" w:space="0"/>
            </w:tcBorders>
            <w:tcMar>
              <w:left w:w="0" w:type="dxa"/>
              <w:right w:w="0" w:type="dxa"/>
            </w:tcMar>
          </w:tcPr>
          <w:p>
            <w:pPr>
              <w:widowControl/>
              <w:jc w:val="center"/>
              <w:rPr>
                <w:rFonts w:ascii="Times New Roman" w:hAnsi="Times New Roman"/>
                <w:sz w:val="18"/>
                <w:szCs w:val="18"/>
              </w:rPr>
            </w:pPr>
          </w:p>
        </w:tc>
        <w:tc>
          <w:tcPr>
            <w:tcW w:w="4009" w:type="dxa"/>
            <w:gridSpan w:val="5"/>
            <w:tcBorders>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专业技能课小计</w:t>
            </w:r>
          </w:p>
        </w:tc>
        <w:tc>
          <w:tcPr>
            <w:tcW w:w="6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18"/>
                <w:szCs w:val="18"/>
              </w:rPr>
            </w:pPr>
            <w:r>
              <w:rPr>
                <w:rFonts w:ascii="Times New Roman" w:hAnsi="Times New Roman"/>
                <w:sz w:val="18"/>
                <w:szCs w:val="18"/>
              </w:rPr>
              <w:t>2378</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1450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114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jc w:val="center"/>
              <w:rPr>
                <w:rFonts w:ascii="Times New Roman" w:hAnsi="Times New Roman"/>
                <w:sz w:val="18"/>
                <w:szCs w:val="18"/>
              </w:rPr>
            </w:pPr>
            <w:r>
              <w:rPr>
                <w:rFonts w:hint="eastAsia" w:ascii="Times New Roman" w:hAnsi="Times New Roman"/>
                <w:sz w:val="18"/>
                <w:szCs w:val="18"/>
              </w:rPr>
              <w:t>公共选修课</w:t>
            </w:r>
          </w:p>
        </w:tc>
        <w:tc>
          <w:tcPr>
            <w:tcW w:w="4009"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bCs/>
                <w:kern w:val="0"/>
                <w:sz w:val="18"/>
                <w:szCs w:val="18"/>
              </w:rPr>
              <w:t>公共选修课小计</w:t>
            </w:r>
          </w:p>
        </w:tc>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192</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ascii="Times New Roman" w:hAnsi="Times New Roman"/>
                <w:sz w:val="18"/>
                <w:szCs w:val="18"/>
              </w:rPr>
              <w:t>12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imes New Roman" w:hAnsi="Times New Roman"/>
                <w:sz w:val="18"/>
                <w:szCs w:val="18"/>
              </w:rPr>
            </w:pPr>
          </w:p>
        </w:tc>
        <w:tc>
          <w:tcPr>
            <w:tcW w:w="311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周学时数</w:t>
            </w:r>
          </w:p>
        </w:tc>
        <w:tc>
          <w:tcPr>
            <w:tcW w:w="1589"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hAnsi="宋体"/>
                <w:sz w:val="18"/>
                <w:szCs w:val="18"/>
              </w:rPr>
              <w:t>　</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hAnsi="宋体"/>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hAnsi="宋体"/>
                <w:sz w:val="18"/>
                <w:szCs w:val="18"/>
              </w:rPr>
              <w:t>　</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hAnsi="宋体"/>
                <w:sz w:val="18"/>
                <w:szCs w:val="18"/>
              </w:rPr>
              <w:t>　</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hAnsi="宋体"/>
                <w:sz w:val="18"/>
                <w:szCs w:val="18"/>
              </w:rPr>
              <w:t>　</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27</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27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27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27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30</w:t>
            </w:r>
          </w:p>
        </w:tc>
      </w:tr>
      <w:tr>
        <w:tblPrEx>
          <w:tblCellMar>
            <w:top w:w="0" w:type="dxa"/>
            <w:left w:w="108" w:type="dxa"/>
            <w:bottom w:w="0" w:type="dxa"/>
            <w:right w:w="108" w:type="dxa"/>
          </w:tblCellMar>
        </w:tblPrEx>
        <w:trPr>
          <w:trHeight w:val="209" w:hRule="atLeast"/>
          <w:tblHeader/>
        </w:trPr>
        <w:tc>
          <w:tcPr>
            <w:tcW w:w="567"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imes New Roman" w:hAnsi="Times New Roman"/>
                <w:sz w:val="18"/>
                <w:szCs w:val="18"/>
              </w:rPr>
            </w:pPr>
          </w:p>
        </w:tc>
        <w:tc>
          <w:tcPr>
            <w:tcW w:w="311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rFonts w:hint="eastAsia" w:ascii="Times New Roman" w:hAnsi="Times New Roman"/>
                <w:sz w:val="18"/>
                <w:szCs w:val="18"/>
              </w:rPr>
              <w:t>总</w:t>
            </w:r>
            <w:r>
              <w:rPr>
                <w:rFonts w:ascii="Times New Roman" w:hAnsi="Times New Roman"/>
                <w:sz w:val="18"/>
                <w:szCs w:val="18"/>
              </w:rPr>
              <w:t xml:space="preserve">  </w:t>
            </w:r>
            <w:r>
              <w:rPr>
                <w:rFonts w:hint="eastAsia" w:ascii="Times New Roman" w:hAnsi="Times New Roman"/>
                <w:sz w:val="18"/>
                <w:szCs w:val="18"/>
              </w:rPr>
              <w:t>数</w:t>
            </w:r>
          </w:p>
        </w:tc>
        <w:tc>
          <w:tcPr>
            <w:tcW w:w="1589"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宋体"/>
                <w:sz w:val="18"/>
                <w:szCs w:val="18"/>
                <w:lang w:val="en-US" w:eastAsia="zh-CN"/>
              </w:rPr>
            </w:pPr>
            <w:r>
              <w:rPr>
                <w:sz w:val="18"/>
                <w:szCs w:val="18"/>
              </w:rPr>
              <w:t>31</w:t>
            </w:r>
            <w:r>
              <w:rPr>
                <w:rFonts w:hint="eastAsia"/>
                <w:sz w:val="18"/>
                <w:szCs w:val="18"/>
                <w:lang w:val="en-US" w:eastAsia="zh-CN"/>
              </w:rPr>
              <w:t>75</w:t>
            </w:r>
          </w:p>
        </w:tc>
        <w:tc>
          <w:tcPr>
            <w:tcW w:w="53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宋体"/>
                <w:sz w:val="18"/>
                <w:szCs w:val="18"/>
                <w:lang w:val="en-US" w:eastAsia="zh-CN"/>
              </w:rPr>
            </w:pPr>
            <w:r>
              <w:rPr>
                <w:sz w:val="18"/>
                <w:szCs w:val="18"/>
              </w:rPr>
              <w:t>17</w:t>
            </w:r>
            <w:r>
              <w:rPr>
                <w:rFonts w:hint="eastAsia"/>
                <w:sz w:val="18"/>
                <w:szCs w:val="18"/>
                <w:lang w:val="en-US" w:eastAsia="zh-CN"/>
              </w:rPr>
              <w:t>82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imes New Roman" w:hAnsi="Times New Roman" w:eastAsia="宋体"/>
                <w:sz w:val="18"/>
                <w:szCs w:val="18"/>
                <w:lang w:eastAsia="zh-CN"/>
              </w:rPr>
            </w:pPr>
            <w:r>
              <w:rPr>
                <w:rFonts w:ascii="Times New Roman" w:hAnsi="Times New Roman"/>
                <w:sz w:val="18"/>
                <w:szCs w:val="18"/>
              </w:rPr>
              <w:t>16</w:t>
            </w:r>
            <w:r>
              <w:rPr>
                <w:rFonts w:hint="eastAsia" w:ascii="Times New Roman" w:hAnsi="Times New Roman"/>
                <w:sz w:val="18"/>
                <w:szCs w:val="18"/>
                <w:lang w:val="en-US" w:eastAsia="zh-CN"/>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559</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498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498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504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540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imes New Roman" w:hAnsi="Times New Roman"/>
                <w:sz w:val="18"/>
                <w:szCs w:val="18"/>
              </w:rPr>
            </w:pPr>
            <w:r>
              <w:rPr>
                <w:sz w:val="18"/>
                <w:szCs w:val="18"/>
              </w:rPr>
              <w:t>540</w:t>
            </w:r>
          </w:p>
        </w:tc>
      </w:tr>
    </w:tbl>
    <w:p>
      <w:pPr>
        <w:ind w:firstLine="560" w:firstLineChars="200"/>
        <w:rPr>
          <w:rFonts w:ascii="Times New Roman" w:hAnsi="Times New Roman" w:eastAsia="方正仿宋简体"/>
          <w:sz w:val="28"/>
          <w:szCs w:val="28"/>
        </w:rPr>
      </w:pPr>
    </w:p>
    <w:p>
      <w:pPr>
        <w:rPr>
          <w:rFonts w:ascii="Times New Roman" w:hAnsi="Times New Roman" w:eastAsia="方正仿宋简体"/>
          <w:sz w:val="28"/>
          <w:szCs w:val="28"/>
        </w:rPr>
      </w:pPr>
    </w:p>
    <w:p>
      <w:pPr>
        <w:overflowPunct w:val="0"/>
        <w:adjustRightInd w:val="0"/>
        <w:snapToGrid w:val="0"/>
        <w:jc w:val="center"/>
        <w:rPr>
          <w:rFonts w:ascii="Times New Roman" w:hAnsi="Times New Roman" w:eastAsia="方正仿宋简体"/>
          <w:sz w:val="28"/>
          <w:szCs w:val="28"/>
        </w:rPr>
      </w:pPr>
    </w:p>
    <w:p>
      <w:pPr>
        <w:overflowPunct w:val="0"/>
        <w:adjustRightInd w:val="0"/>
        <w:snapToGrid w:val="0"/>
        <w:jc w:val="center"/>
        <w:rPr>
          <w:rFonts w:ascii="Times New Roman" w:hAnsi="Times New Roman" w:eastAsia="方正仿宋简体"/>
          <w:sz w:val="28"/>
          <w:szCs w:val="28"/>
        </w:rPr>
      </w:pPr>
    </w:p>
    <w:sectPr>
      <w:footerReference r:id="rId3" w:type="default"/>
      <w:pgSz w:w="11906" w:h="16838"/>
      <w:pgMar w:top="1440" w:right="1797" w:bottom="1440" w:left="1797" w:header="851" w:footer="992" w:gutter="0"/>
      <w:paperSrc w:first="257" w:other="2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FZXBSJW--GB1-0">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9427F"/>
    <w:multiLevelType w:val="singleLevel"/>
    <w:tmpl w:val="FA49427F"/>
    <w:lvl w:ilvl="0" w:tentative="0">
      <w:start w:val="4"/>
      <w:numFmt w:val="chineseCounting"/>
      <w:suff w:val="nothing"/>
      <w:lvlText w:val="%1、"/>
      <w:lvlJc w:val="left"/>
      <w:rPr>
        <w:rFonts w:hint="eastAsia"/>
      </w:rPr>
    </w:lvl>
  </w:abstractNum>
  <w:abstractNum w:abstractNumId="1">
    <w:nsid w:val="3E371E10"/>
    <w:multiLevelType w:val="singleLevel"/>
    <w:tmpl w:val="3E371E10"/>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D4"/>
    <w:rsid w:val="0001171F"/>
    <w:rsid w:val="0004401D"/>
    <w:rsid w:val="0005265F"/>
    <w:rsid w:val="000642D0"/>
    <w:rsid w:val="00082CD4"/>
    <w:rsid w:val="00094E52"/>
    <w:rsid w:val="000A2ED7"/>
    <w:rsid w:val="000A76DC"/>
    <w:rsid w:val="000B082A"/>
    <w:rsid w:val="000B2D8D"/>
    <w:rsid w:val="000B5143"/>
    <w:rsid w:val="000C68D0"/>
    <w:rsid w:val="000D074B"/>
    <w:rsid w:val="000D0E10"/>
    <w:rsid w:val="000D38A5"/>
    <w:rsid w:val="000F0CEC"/>
    <w:rsid w:val="000F7EA9"/>
    <w:rsid w:val="00100EBC"/>
    <w:rsid w:val="001064A3"/>
    <w:rsid w:val="001074C7"/>
    <w:rsid w:val="001144C4"/>
    <w:rsid w:val="0012058B"/>
    <w:rsid w:val="00123330"/>
    <w:rsid w:val="00132886"/>
    <w:rsid w:val="001329AD"/>
    <w:rsid w:val="00133278"/>
    <w:rsid w:val="00135AB7"/>
    <w:rsid w:val="0014062F"/>
    <w:rsid w:val="00140C44"/>
    <w:rsid w:val="00153EEA"/>
    <w:rsid w:val="00155D81"/>
    <w:rsid w:val="00156723"/>
    <w:rsid w:val="0015722E"/>
    <w:rsid w:val="00163AF4"/>
    <w:rsid w:val="00171B95"/>
    <w:rsid w:val="0018631D"/>
    <w:rsid w:val="0019060D"/>
    <w:rsid w:val="00193EE9"/>
    <w:rsid w:val="001A4874"/>
    <w:rsid w:val="001B0CD3"/>
    <w:rsid w:val="001C5CBF"/>
    <w:rsid w:val="001D00B2"/>
    <w:rsid w:val="001D0CFF"/>
    <w:rsid w:val="001D6CD4"/>
    <w:rsid w:val="001E04C7"/>
    <w:rsid w:val="001E472B"/>
    <w:rsid w:val="001F13F2"/>
    <w:rsid w:val="001F270C"/>
    <w:rsid w:val="001F46A5"/>
    <w:rsid w:val="002008D1"/>
    <w:rsid w:val="00202B55"/>
    <w:rsid w:val="00212A06"/>
    <w:rsid w:val="00217044"/>
    <w:rsid w:val="0021749D"/>
    <w:rsid w:val="0022054C"/>
    <w:rsid w:val="0022130F"/>
    <w:rsid w:val="00221AF9"/>
    <w:rsid w:val="00226488"/>
    <w:rsid w:val="00227CB3"/>
    <w:rsid w:val="00232888"/>
    <w:rsid w:val="00236903"/>
    <w:rsid w:val="0026481B"/>
    <w:rsid w:val="00264907"/>
    <w:rsid w:val="00266845"/>
    <w:rsid w:val="00287E37"/>
    <w:rsid w:val="00292D2A"/>
    <w:rsid w:val="002A0D4F"/>
    <w:rsid w:val="002A2362"/>
    <w:rsid w:val="002B0D93"/>
    <w:rsid w:val="002E0CDC"/>
    <w:rsid w:val="002F24AC"/>
    <w:rsid w:val="003117C7"/>
    <w:rsid w:val="003151F9"/>
    <w:rsid w:val="00316E29"/>
    <w:rsid w:val="00320EA2"/>
    <w:rsid w:val="003213AF"/>
    <w:rsid w:val="003215EC"/>
    <w:rsid w:val="003225C8"/>
    <w:rsid w:val="0032443C"/>
    <w:rsid w:val="0032448A"/>
    <w:rsid w:val="003321BE"/>
    <w:rsid w:val="0034301C"/>
    <w:rsid w:val="00346C67"/>
    <w:rsid w:val="00354141"/>
    <w:rsid w:val="003551C0"/>
    <w:rsid w:val="00363E2B"/>
    <w:rsid w:val="0039257E"/>
    <w:rsid w:val="00392A09"/>
    <w:rsid w:val="0039623D"/>
    <w:rsid w:val="003A099C"/>
    <w:rsid w:val="003A24B3"/>
    <w:rsid w:val="003A66E1"/>
    <w:rsid w:val="003C56DF"/>
    <w:rsid w:val="003D4DCA"/>
    <w:rsid w:val="003E2268"/>
    <w:rsid w:val="003E3BF7"/>
    <w:rsid w:val="003E4B4E"/>
    <w:rsid w:val="003E58BD"/>
    <w:rsid w:val="003E7431"/>
    <w:rsid w:val="003F0F32"/>
    <w:rsid w:val="003F0FF8"/>
    <w:rsid w:val="003F674A"/>
    <w:rsid w:val="00403949"/>
    <w:rsid w:val="00404AE4"/>
    <w:rsid w:val="00421C9D"/>
    <w:rsid w:val="00433741"/>
    <w:rsid w:val="00445F9F"/>
    <w:rsid w:val="00451EDD"/>
    <w:rsid w:val="00462851"/>
    <w:rsid w:val="004666B0"/>
    <w:rsid w:val="004701BB"/>
    <w:rsid w:val="00477A39"/>
    <w:rsid w:val="00477C1B"/>
    <w:rsid w:val="00485B73"/>
    <w:rsid w:val="00493E8F"/>
    <w:rsid w:val="004958B9"/>
    <w:rsid w:val="004A1E26"/>
    <w:rsid w:val="004A7CA7"/>
    <w:rsid w:val="004C4FFF"/>
    <w:rsid w:val="004D6170"/>
    <w:rsid w:val="004D7EDB"/>
    <w:rsid w:val="004E0D79"/>
    <w:rsid w:val="004E2688"/>
    <w:rsid w:val="004E3020"/>
    <w:rsid w:val="004F0486"/>
    <w:rsid w:val="004F27B8"/>
    <w:rsid w:val="004F2E22"/>
    <w:rsid w:val="004F4E9E"/>
    <w:rsid w:val="0050157C"/>
    <w:rsid w:val="0050358C"/>
    <w:rsid w:val="005148F8"/>
    <w:rsid w:val="005205C3"/>
    <w:rsid w:val="00524122"/>
    <w:rsid w:val="00545978"/>
    <w:rsid w:val="00547211"/>
    <w:rsid w:val="005548C5"/>
    <w:rsid w:val="00571962"/>
    <w:rsid w:val="00571EB4"/>
    <w:rsid w:val="0057358E"/>
    <w:rsid w:val="00581B13"/>
    <w:rsid w:val="00586ECD"/>
    <w:rsid w:val="00590F90"/>
    <w:rsid w:val="00594C09"/>
    <w:rsid w:val="00595822"/>
    <w:rsid w:val="005A0ADE"/>
    <w:rsid w:val="005A2107"/>
    <w:rsid w:val="005A469E"/>
    <w:rsid w:val="005B5716"/>
    <w:rsid w:val="005B5D6E"/>
    <w:rsid w:val="005B7DC9"/>
    <w:rsid w:val="005C0179"/>
    <w:rsid w:val="005C047A"/>
    <w:rsid w:val="005C5756"/>
    <w:rsid w:val="005D73CC"/>
    <w:rsid w:val="005F49D2"/>
    <w:rsid w:val="005F7487"/>
    <w:rsid w:val="006125C8"/>
    <w:rsid w:val="006223B5"/>
    <w:rsid w:val="006259E4"/>
    <w:rsid w:val="0063293B"/>
    <w:rsid w:val="00632E46"/>
    <w:rsid w:val="006411E5"/>
    <w:rsid w:val="006420F3"/>
    <w:rsid w:val="006516B7"/>
    <w:rsid w:val="00661223"/>
    <w:rsid w:val="00673654"/>
    <w:rsid w:val="00691F3C"/>
    <w:rsid w:val="006946A4"/>
    <w:rsid w:val="006966EA"/>
    <w:rsid w:val="006A096F"/>
    <w:rsid w:val="006A2937"/>
    <w:rsid w:val="006A40E8"/>
    <w:rsid w:val="006C196E"/>
    <w:rsid w:val="006D1FDC"/>
    <w:rsid w:val="006D3FEF"/>
    <w:rsid w:val="006D7A40"/>
    <w:rsid w:val="006E170F"/>
    <w:rsid w:val="006E550A"/>
    <w:rsid w:val="006F17BB"/>
    <w:rsid w:val="007021C1"/>
    <w:rsid w:val="007030D6"/>
    <w:rsid w:val="00704666"/>
    <w:rsid w:val="0071354E"/>
    <w:rsid w:val="00720A1A"/>
    <w:rsid w:val="007276CA"/>
    <w:rsid w:val="00727921"/>
    <w:rsid w:val="00733510"/>
    <w:rsid w:val="007352C2"/>
    <w:rsid w:val="0074196F"/>
    <w:rsid w:val="00744213"/>
    <w:rsid w:val="007604F8"/>
    <w:rsid w:val="0076244C"/>
    <w:rsid w:val="0077069E"/>
    <w:rsid w:val="00772B6C"/>
    <w:rsid w:val="007833CE"/>
    <w:rsid w:val="007947BA"/>
    <w:rsid w:val="007C4595"/>
    <w:rsid w:val="007C482F"/>
    <w:rsid w:val="007C624E"/>
    <w:rsid w:val="007D063A"/>
    <w:rsid w:val="007D7D23"/>
    <w:rsid w:val="007E6DBE"/>
    <w:rsid w:val="007F35DC"/>
    <w:rsid w:val="007F445A"/>
    <w:rsid w:val="00805B3D"/>
    <w:rsid w:val="00805F71"/>
    <w:rsid w:val="00822F10"/>
    <w:rsid w:val="0082750B"/>
    <w:rsid w:val="00831EED"/>
    <w:rsid w:val="00835CEC"/>
    <w:rsid w:val="00842FFA"/>
    <w:rsid w:val="00845AA7"/>
    <w:rsid w:val="008460B5"/>
    <w:rsid w:val="008475A4"/>
    <w:rsid w:val="00860486"/>
    <w:rsid w:val="008619DA"/>
    <w:rsid w:val="008640C0"/>
    <w:rsid w:val="008653D7"/>
    <w:rsid w:val="00867758"/>
    <w:rsid w:val="00871760"/>
    <w:rsid w:val="00873929"/>
    <w:rsid w:val="00875E49"/>
    <w:rsid w:val="00875FCA"/>
    <w:rsid w:val="00881710"/>
    <w:rsid w:val="008A07BF"/>
    <w:rsid w:val="008A5552"/>
    <w:rsid w:val="008B0E16"/>
    <w:rsid w:val="008C1F7D"/>
    <w:rsid w:val="008C316F"/>
    <w:rsid w:val="008C3530"/>
    <w:rsid w:val="008C6EC8"/>
    <w:rsid w:val="008D4F35"/>
    <w:rsid w:val="008D73DF"/>
    <w:rsid w:val="008F0223"/>
    <w:rsid w:val="00901077"/>
    <w:rsid w:val="00904F2B"/>
    <w:rsid w:val="00905984"/>
    <w:rsid w:val="00907323"/>
    <w:rsid w:val="00930234"/>
    <w:rsid w:val="00930F6D"/>
    <w:rsid w:val="00934698"/>
    <w:rsid w:val="00934C3F"/>
    <w:rsid w:val="009418C8"/>
    <w:rsid w:val="00945D14"/>
    <w:rsid w:val="00954C60"/>
    <w:rsid w:val="00960EBD"/>
    <w:rsid w:val="00960FC8"/>
    <w:rsid w:val="00962719"/>
    <w:rsid w:val="00973BD3"/>
    <w:rsid w:val="009762D7"/>
    <w:rsid w:val="009771BD"/>
    <w:rsid w:val="009809DF"/>
    <w:rsid w:val="00982C1F"/>
    <w:rsid w:val="009A4C00"/>
    <w:rsid w:val="009A4C71"/>
    <w:rsid w:val="009A5FBD"/>
    <w:rsid w:val="009C5821"/>
    <w:rsid w:val="009C6EDF"/>
    <w:rsid w:val="009D242E"/>
    <w:rsid w:val="009D70C8"/>
    <w:rsid w:val="009E3C2C"/>
    <w:rsid w:val="009F2437"/>
    <w:rsid w:val="009F2908"/>
    <w:rsid w:val="009F66E8"/>
    <w:rsid w:val="00A01CE5"/>
    <w:rsid w:val="00A01F90"/>
    <w:rsid w:val="00A120A7"/>
    <w:rsid w:val="00A148AC"/>
    <w:rsid w:val="00A165B8"/>
    <w:rsid w:val="00A16988"/>
    <w:rsid w:val="00A23962"/>
    <w:rsid w:val="00A276CD"/>
    <w:rsid w:val="00A304E1"/>
    <w:rsid w:val="00A572BD"/>
    <w:rsid w:val="00A60064"/>
    <w:rsid w:val="00A70BC8"/>
    <w:rsid w:val="00A71CE9"/>
    <w:rsid w:val="00A72A4C"/>
    <w:rsid w:val="00A72BF7"/>
    <w:rsid w:val="00A73B2A"/>
    <w:rsid w:val="00A77E25"/>
    <w:rsid w:val="00A80D2F"/>
    <w:rsid w:val="00A84894"/>
    <w:rsid w:val="00A965C2"/>
    <w:rsid w:val="00AA024F"/>
    <w:rsid w:val="00AB5833"/>
    <w:rsid w:val="00AB7BC4"/>
    <w:rsid w:val="00AC1F03"/>
    <w:rsid w:val="00AD4667"/>
    <w:rsid w:val="00AE2A04"/>
    <w:rsid w:val="00AE3ACB"/>
    <w:rsid w:val="00AF2084"/>
    <w:rsid w:val="00AF3F54"/>
    <w:rsid w:val="00AF4D38"/>
    <w:rsid w:val="00AF561A"/>
    <w:rsid w:val="00B0303F"/>
    <w:rsid w:val="00B03C02"/>
    <w:rsid w:val="00B26AA0"/>
    <w:rsid w:val="00B324F3"/>
    <w:rsid w:val="00B34839"/>
    <w:rsid w:val="00B36908"/>
    <w:rsid w:val="00B444F7"/>
    <w:rsid w:val="00B467A1"/>
    <w:rsid w:val="00B475C2"/>
    <w:rsid w:val="00B53CC1"/>
    <w:rsid w:val="00B610FC"/>
    <w:rsid w:val="00B6260A"/>
    <w:rsid w:val="00B64E9A"/>
    <w:rsid w:val="00B674BE"/>
    <w:rsid w:val="00B710BE"/>
    <w:rsid w:val="00B762CE"/>
    <w:rsid w:val="00B769E1"/>
    <w:rsid w:val="00B77DB9"/>
    <w:rsid w:val="00B95DAC"/>
    <w:rsid w:val="00BA028C"/>
    <w:rsid w:val="00BA4CC8"/>
    <w:rsid w:val="00BA5205"/>
    <w:rsid w:val="00BD04CA"/>
    <w:rsid w:val="00BE433E"/>
    <w:rsid w:val="00BE44FB"/>
    <w:rsid w:val="00BF71DA"/>
    <w:rsid w:val="00C01886"/>
    <w:rsid w:val="00C029F6"/>
    <w:rsid w:val="00C04CD5"/>
    <w:rsid w:val="00C106A0"/>
    <w:rsid w:val="00C26876"/>
    <w:rsid w:val="00C35C81"/>
    <w:rsid w:val="00C503B7"/>
    <w:rsid w:val="00C528DE"/>
    <w:rsid w:val="00C62145"/>
    <w:rsid w:val="00C627F3"/>
    <w:rsid w:val="00C6430F"/>
    <w:rsid w:val="00C66FCF"/>
    <w:rsid w:val="00C8241F"/>
    <w:rsid w:val="00C90908"/>
    <w:rsid w:val="00C9236D"/>
    <w:rsid w:val="00C93122"/>
    <w:rsid w:val="00CA00EA"/>
    <w:rsid w:val="00CB096F"/>
    <w:rsid w:val="00CB2C7D"/>
    <w:rsid w:val="00CB5073"/>
    <w:rsid w:val="00CC05B1"/>
    <w:rsid w:val="00CC1AAE"/>
    <w:rsid w:val="00CC692B"/>
    <w:rsid w:val="00CD7592"/>
    <w:rsid w:val="00CE0645"/>
    <w:rsid w:val="00CF66A9"/>
    <w:rsid w:val="00D041BA"/>
    <w:rsid w:val="00D0582D"/>
    <w:rsid w:val="00D06E0B"/>
    <w:rsid w:val="00D07E30"/>
    <w:rsid w:val="00D11CA2"/>
    <w:rsid w:val="00D41046"/>
    <w:rsid w:val="00D50D5F"/>
    <w:rsid w:val="00D50DEF"/>
    <w:rsid w:val="00D52446"/>
    <w:rsid w:val="00D53AFB"/>
    <w:rsid w:val="00D54F1D"/>
    <w:rsid w:val="00D6125A"/>
    <w:rsid w:val="00D7429E"/>
    <w:rsid w:val="00D74E20"/>
    <w:rsid w:val="00D80001"/>
    <w:rsid w:val="00D83709"/>
    <w:rsid w:val="00D83C3F"/>
    <w:rsid w:val="00D8743B"/>
    <w:rsid w:val="00D87E98"/>
    <w:rsid w:val="00D87EF1"/>
    <w:rsid w:val="00D91752"/>
    <w:rsid w:val="00DB1061"/>
    <w:rsid w:val="00DB141E"/>
    <w:rsid w:val="00DC1F36"/>
    <w:rsid w:val="00DC7489"/>
    <w:rsid w:val="00DD0D35"/>
    <w:rsid w:val="00DD1CAE"/>
    <w:rsid w:val="00DD747A"/>
    <w:rsid w:val="00DF3A6E"/>
    <w:rsid w:val="00DF3ABB"/>
    <w:rsid w:val="00DF620A"/>
    <w:rsid w:val="00E00008"/>
    <w:rsid w:val="00E01959"/>
    <w:rsid w:val="00E041E9"/>
    <w:rsid w:val="00E141B0"/>
    <w:rsid w:val="00E33C15"/>
    <w:rsid w:val="00E417E1"/>
    <w:rsid w:val="00E601CE"/>
    <w:rsid w:val="00E611A1"/>
    <w:rsid w:val="00E61C8D"/>
    <w:rsid w:val="00E633AA"/>
    <w:rsid w:val="00E64330"/>
    <w:rsid w:val="00E7259D"/>
    <w:rsid w:val="00E8541C"/>
    <w:rsid w:val="00E92CD1"/>
    <w:rsid w:val="00E95BF9"/>
    <w:rsid w:val="00E97ACD"/>
    <w:rsid w:val="00EA0E95"/>
    <w:rsid w:val="00EA2052"/>
    <w:rsid w:val="00EA2D26"/>
    <w:rsid w:val="00EA6BF3"/>
    <w:rsid w:val="00EC1737"/>
    <w:rsid w:val="00EC2180"/>
    <w:rsid w:val="00EC5535"/>
    <w:rsid w:val="00ED36EB"/>
    <w:rsid w:val="00EE4468"/>
    <w:rsid w:val="00EF6453"/>
    <w:rsid w:val="00F055BF"/>
    <w:rsid w:val="00F14E18"/>
    <w:rsid w:val="00F25583"/>
    <w:rsid w:val="00F2710D"/>
    <w:rsid w:val="00F3089A"/>
    <w:rsid w:val="00F312B7"/>
    <w:rsid w:val="00F31690"/>
    <w:rsid w:val="00F33028"/>
    <w:rsid w:val="00F45974"/>
    <w:rsid w:val="00F469A6"/>
    <w:rsid w:val="00F472B0"/>
    <w:rsid w:val="00F50CF0"/>
    <w:rsid w:val="00F539B9"/>
    <w:rsid w:val="00F627E8"/>
    <w:rsid w:val="00F62CCE"/>
    <w:rsid w:val="00F714FF"/>
    <w:rsid w:val="00F7700D"/>
    <w:rsid w:val="00F8256A"/>
    <w:rsid w:val="00F8455E"/>
    <w:rsid w:val="00F8749C"/>
    <w:rsid w:val="00F87DC3"/>
    <w:rsid w:val="00F96067"/>
    <w:rsid w:val="00F968AB"/>
    <w:rsid w:val="00F9734D"/>
    <w:rsid w:val="00FA7AD9"/>
    <w:rsid w:val="00FA7AFF"/>
    <w:rsid w:val="00FB015B"/>
    <w:rsid w:val="00FB5CAB"/>
    <w:rsid w:val="00FC757D"/>
    <w:rsid w:val="00FE2214"/>
    <w:rsid w:val="00FE404D"/>
    <w:rsid w:val="00FF3CA6"/>
    <w:rsid w:val="05EE01E5"/>
    <w:rsid w:val="0D8842B4"/>
    <w:rsid w:val="194B3522"/>
    <w:rsid w:val="1BA21A7B"/>
    <w:rsid w:val="211669D7"/>
    <w:rsid w:val="2E895706"/>
    <w:rsid w:val="340972DA"/>
    <w:rsid w:val="35DB4C78"/>
    <w:rsid w:val="3AB20F1B"/>
    <w:rsid w:val="3E0924F4"/>
    <w:rsid w:val="462E45F8"/>
    <w:rsid w:val="4B092BBC"/>
    <w:rsid w:val="4D940385"/>
    <w:rsid w:val="5F4E589E"/>
    <w:rsid w:val="64D17127"/>
    <w:rsid w:val="749839CD"/>
    <w:rsid w:val="75AE68DF"/>
    <w:rsid w:val="7A5A41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ocked="1"/>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ocked="1"/>
    <w:lsdException w:unhideWhenUsed="0" w:uiPriority="0" w:semiHidden="0" w:name="toc 2"/>
    <w:lsdException w:qFormat="1" w:unhideWhenUsed="0" w:uiPriority="99" w:semiHidden="0" w:name="toc 3" w:locked="1"/>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9"/>
    <w:pPr>
      <w:keepNext/>
      <w:keepLines/>
      <w:spacing w:afterLines="50" w:line="280" w:lineRule="exact"/>
      <w:jc w:val="center"/>
      <w:outlineLvl w:val="0"/>
    </w:pPr>
    <w:rPr>
      <w:rFonts w:ascii="Times New Roman" w:hAnsi="Times New Roman"/>
      <w:b/>
      <w:kern w:val="44"/>
      <w:sz w:val="44"/>
      <w:szCs w:val="20"/>
    </w:rPr>
  </w:style>
  <w:style w:type="paragraph" w:styleId="3">
    <w:name w:val="heading 3"/>
    <w:basedOn w:val="1"/>
    <w:next w:val="1"/>
    <w:link w:val="24"/>
    <w:qFormat/>
    <w:locked/>
    <w:uiPriority w:val="99"/>
    <w:pPr>
      <w:keepNext/>
      <w:keepLines/>
      <w:spacing w:before="260" w:after="260" w:line="416" w:lineRule="auto"/>
      <w:outlineLvl w:val="2"/>
    </w:pPr>
    <w:rPr>
      <w:rFonts w:ascii="Times New Roman" w:hAnsi="Times New Roman" w:eastAsia="楷体_GB2312"/>
      <w:b/>
      <w:sz w:val="3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qFormat/>
    <w:uiPriority w:val="99"/>
    <w:pPr>
      <w:jc w:val="left"/>
    </w:pPr>
    <w:rPr>
      <w:rFonts w:ascii="Times New Roman" w:hAnsi="Times New Roman"/>
      <w:sz w:val="24"/>
      <w:szCs w:val="20"/>
    </w:rPr>
  </w:style>
  <w:style w:type="paragraph" w:styleId="5">
    <w:name w:val="Body Text"/>
    <w:basedOn w:val="1"/>
    <w:link w:val="26"/>
    <w:qFormat/>
    <w:uiPriority w:val="99"/>
    <w:pPr>
      <w:spacing w:after="120"/>
    </w:pPr>
    <w:rPr>
      <w:rFonts w:ascii="Times New Roman" w:hAnsi="Times New Roman" w:eastAsia="楷体_GB2312"/>
      <w:kern w:val="0"/>
      <w:sz w:val="20"/>
      <w:szCs w:val="20"/>
    </w:rPr>
  </w:style>
  <w:style w:type="paragraph" w:styleId="6">
    <w:name w:val="toc 3"/>
    <w:basedOn w:val="1"/>
    <w:next w:val="1"/>
    <w:qFormat/>
    <w:locked/>
    <w:uiPriority w:val="99"/>
    <w:pPr>
      <w:ind w:left="840" w:leftChars="400"/>
    </w:pPr>
    <w:rPr>
      <w:rFonts w:ascii="Times New Roman" w:hAnsi="Times New Roman"/>
      <w:szCs w:val="24"/>
    </w:rPr>
  </w:style>
  <w:style w:type="paragraph" w:styleId="7">
    <w:name w:val="Plain Text"/>
    <w:basedOn w:val="1"/>
    <w:link w:val="27"/>
    <w:qFormat/>
    <w:uiPriority w:val="99"/>
    <w:rPr>
      <w:rFonts w:ascii="宋体" w:hAnsi="Courier New"/>
      <w:szCs w:val="20"/>
    </w:rPr>
  </w:style>
  <w:style w:type="paragraph" w:styleId="8">
    <w:name w:val="Date"/>
    <w:basedOn w:val="1"/>
    <w:next w:val="1"/>
    <w:link w:val="48"/>
    <w:qFormat/>
    <w:locked/>
    <w:uiPriority w:val="99"/>
    <w:pPr>
      <w:ind w:left="100" w:leftChars="2500"/>
    </w:pPr>
  </w:style>
  <w:style w:type="paragraph" w:styleId="9">
    <w:name w:val="Balloon Text"/>
    <w:basedOn w:val="1"/>
    <w:link w:val="28"/>
    <w:qFormat/>
    <w:uiPriority w:val="99"/>
    <w:rPr>
      <w:sz w:val="18"/>
      <w:szCs w:val="20"/>
    </w:rPr>
  </w:style>
  <w:style w:type="paragraph" w:styleId="10">
    <w:name w:val="footer"/>
    <w:basedOn w:val="1"/>
    <w:link w:val="29"/>
    <w:qFormat/>
    <w:uiPriority w:val="99"/>
    <w:pPr>
      <w:tabs>
        <w:tab w:val="center" w:pos="4153"/>
        <w:tab w:val="right" w:pos="8306"/>
      </w:tabs>
      <w:snapToGrid w:val="0"/>
      <w:jc w:val="left"/>
    </w:pPr>
    <w:rPr>
      <w:sz w:val="18"/>
      <w:szCs w:val="20"/>
    </w:rPr>
  </w:style>
  <w:style w:type="paragraph" w:styleId="11">
    <w:name w:val="header"/>
    <w:basedOn w:val="1"/>
    <w:link w:val="30"/>
    <w:qFormat/>
    <w:uiPriority w:val="99"/>
    <w:pPr>
      <w:pBdr>
        <w:bottom w:val="single" w:color="auto" w:sz="6" w:space="1"/>
      </w:pBdr>
      <w:tabs>
        <w:tab w:val="center" w:pos="4153"/>
        <w:tab w:val="right" w:pos="8306"/>
      </w:tabs>
      <w:snapToGrid w:val="0"/>
      <w:jc w:val="center"/>
    </w:pPr>
    <w:rPr>
      <w:sz w:val="18"/>
      <w:szCs w:val="20"/>
    </w:rPr>
  </w:style>
  <w:style w:type="paragraph" w:styleId="12">
    <w:name w:val="toc 1"/>
    <w:basedOn w:val="1"/>
    <w:next w:val="1"/>
    <w:qFormat/>
    <w:locked/>
    <w:uiPriority w:val="99"/>
    <w:rPr>
      <w:rFonts w:ascii="Times New Roman" w:hAnsi="Times New Roman"/>
      <w:szCs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4"/>
    <w:next w:val="4"/>
    <w:link w:val="31"/>
    <w:qFormat/>
    <w:uiPriority w:val="99"/>
    <w:rPr>
      <w:b/>
    </w:rPr>
  </w:style>
  <w:style w:type="table" w:styleId="16">
    <w:name w:val="Table Grid"/>
    <w:basedOn w:val="15"/>
    <w:qFormat/>
    <w:locked/>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locked/>
    <w:uiPriority w:val="99"/>
    <w:rPr>
      <w:rFonts w:cs="Times New Roman"/>
      <w:b/>
    </w:rPr>
  </w:style>
  <w:style w:type="character" w:styleId="19">
    <w:name w:val="page number"/>
    <w:basedOn w:val="17"/>
    <w:qFormat/>
    <w:uiPriority w:val="99"/>
    <w:rPr>
      <w:rFonts w:cs="Times New Roman"/>
    </w:rPr>
  </w:style>
  <w:style w:type="character" w:styleId="20">
    <w:name w:val="FollowedHyperlink"/>
    <w:basedOn w:val="17"/>
    <w:qFormat/>
    <w:uiPriority w:val="99"/>
    <w:rPr>
      <w:rFonts w:cs="Times New Roman"/>
      <w:color w:val="800080"/>
      <w:u w:val="single"/>
    </w:rPr>
  </w:style>
  <w:style w:type="character" w:styleId="21">
    <w:name w:val="Hyperlink"/>
    <w:basedOn w:val="17"/>
    <w:qFormat/>
    <w:uiPriority w:val="99"/>
    <w:rPr>
      <w:rFonts w:cs="Times New Roman"/>
      <w:color w:val="0000FF"/>
      <w:u w:val="single"/>
    </w:rPr>
  </w:style>
  <w:style w:type="character" w:styleId="22">
    <w:name w:val="annotation reference"/>
    <w:basedOn w:val="17"/>
    <w:qFormat/>
    <w:uiPriority w:val="99"/>
    <w:rPr>
      <w:rFonts w:cs="Times New Roman"/>
      <w:sz w:val="21"/>
    </w:rPr>
  </w:style>
  <w:style w:type="character" w:customStyle="1" w:styleId="23">
    <w:name w:val="标题 1 Char"/>
    <w:basedOn w:val="17"/>
    <w:link w:val="2"/>
    <w:qFormat/>
    <w:locked/>
    <w:uiPriority w:val="99"/>
    <w:rPr>
      <w:rFonts w:ascii="Times New Roman" w:hAnsi="Times New Roman" w:eastAsia="宋体"/>
      <w:b/>
      <w:kern w:val="44"/>
      <w:sz w:val="44"/>
    </w:rPr>
  </w:style>
  <w:style w:type="character" w:customStyle="1" w:styleId="24">
    <w:name w:val="标题 3 Char"/>
    <w:basedOn w:val="17"/>
    <w:link w:val="3"/>
    <w:qFormat/>
    <w:locked/>
    <w:uiPriority w:val="99"/>
    <w:rPr>
      <w:rFonts w:ascii="Times New Roman" w:hAnsi="Times New Roman" w:eastAsia="楷体_GB2312"/>
      <w:b/>
      <w:kern w:val="2"/>
      <w:sz w:val="32"/>
    </w:rPr>
  </w:style>
  <w:style w:type="character" w:customStyle="1" w:styleId="25">
    <w:name w:val="批注文字 Char"/>
    <w:basedOn w:val="17"/>
    <w:link w:val="4"/>
    <w:qFormat/>
    <w:locked/>
    <w:uiPriority w:val="99"/>
    <w:rPr>
      <w:rFonts w:ascii="Times New Roman" w:hAnsi="Times New Roman"/>
      <w:kern w:val="2"/>
      <w:sz w:val="24"/>
    </w:rPr>
  </w:style>
  <w:style w:type="character" w:customStyle="1" w:styleId="26">
    <w:name w:val="正文文本 Char"/>
    <w:basedOn w:val="17"/>
    <w:link w:val="5"/>
    <w:qFormat/>
    <w:locked/>
    <w:uiPriority w:val="99"/>
    <w:rPr>
      <w:rFonts w:ascii="Times New Roman" w:hAnsi="Times New Roman" w:eastAsia="楷体_GB2312"/>
      <w:sz w:val="20"/>
    </w:rPr>
  </w:style>
  <w:style w:type="character" w:customStyle="1" w:styleId="27">
    <w:name w:val="纯文本 Char1"/>
    <w:basedOn w:val="17"/>
    <w:link w:val="7"/>
    <w:qFormat/>
    <w:locked/>
    <w:uiPriority w:val="99"/>
    <w:rPr>
      <w:rFonts w:ascii="宋体" w:hAnsi="Courier New"/>
      <w:kern w:val="2"/>
      <w:sz w:val="21"/>
    </w:rPr>
  </w:style>
  <w:style w:type="character" w:customStyle="1" w:styleId="28">
    <w:name w:val="批注框文本 Char"/>
    <w:basedOn w:val="17"/>
    <w:link w:val="9"/>
    <w:qFormat/>
    <w:locked/>
    <w:uiPriority w:val="99"/>
    <w:rPr>
      <w:kern w:val="2"/>
      <w:sz w:val="18"/>
    </w:rPr>
  </w:style>
  <w:style w:type="character" w:customStyle="1" w:styleId="29">
    <w:name w:val="页脚 Char"/>
    <w:basedOn w:val="17"/>
    <w:link w:val="10"/>
    <w:qFormat/>
    <w:locked/>
    <w:uiPriority w:val="99"/>
    <w:rPr>
      <w:kern w:val="2"/>
      <w:sz w:val="18"/>
    </w:rPr>
  </w:style>
  <w:style w:type="character" w:customStyle="1" w:styleId="30">
    <w:name w:val="页眉 Char"/>
    <w:basedOn w:val="17"/>
    <w:link w:val="11"/>
    <w:qFormat/>
    <w:locked/>
    <w:uiPriority w:val="99"/>
    <w:rPr>
      <w:kern w:val="2"/>
      <w:sz w:val="18"/>
    </w:rPr>
  </w:style>
  <w:style w:type="character" w:customStyle="1" w:styleId="31">
    <w:name w:val="批注主题 Char"/>
    <w:basedOn w:val="25"/>
    <w:link w:val="14"/>
    <w:qFormat/>
    <w:locked/>
    <w:uiPriority w:val="99"/>
    <w:rPr>
      <w:rFonts w:ascii="Times New Roman" w:hAnsi="Times New Roman"/>
      <w:b/>
      <w:kern w:val="2"/>
      <w:sz w:val="24"/>
    </w:rPr>
  </w:style>
  <w:style w:type="paragraph" w:styleId="32">
    <w:name w:val="List Paragraph"/>
    <w:basedOn w:val="1"/>
    <w:qFormat/>
    <w:uiPriority w:val="99"/>
    <w:pPr>
      <w:ind w:firstLine="420" w:firstLineChars="200"/>
    </w:pPr>
  </w:style>
  <w:style w:type="character" w:customStyle="1" w:styleId="33">
    <w:name w:val="fontstyle01"/>
    <w:qFormat/>
    <w:uiPriority w:val="99"/>
    <w:rPr>
      <w:rFonts w:ascii="FZXBSJW--GB1-0" w:hAnsi="FZXBSJW--GB1-0"/>
      <w:color w:val="000000"/>
      <w:sz w:val="44"/>
    </w:rPr>
  </w:style>
  <w:style w:type="character" w:customStyle="1" w:styleId="34">
    <w:name w:val="纯文本 Char"/>
    <w:semiHidden/>
    <w:qFormat/>
    <w:uiPriority w:val="99"/>
    <w:rPr>
      <w:rFonts w:ascii="宋体" w:hAnsi="Courier New"/>
      <w:kern w:val="2"/>
      <w:sz w:val="21"/>
    </w:rPr>
  </w:style>
  <w:style w:type="character" w:customStyle="1" w:styleId="35">
    <w:name w:val="Char Char2"/>
    <w:qFormat/>
    <w:uiPriority w:val="99"/>
    <w:rPr>
      <w:rFonts w:ascii="宋体" w:hAnsi="Courier New" w:eastAsia="宋体"/>
      <w:kern w:val="2"/>
      <w:sz w:val="21"/>
      <w:lang w:val="en-US" w:eastAsia="zh-CN"/>
    </w:rPr>
  </w:style>
  <w:style w:type="character" w:customStyle="1" w:styleId="36">
    <w:name w:val="Char Char8"/>
    <w:qFormat/>
    <w:uiPriority w:val="99"/>
    <w:rPr>
      <w:rFonts w:eastAsia="宋体"/>
      <w:kern w:val="96"/>
      <w:sz w:val="18"/>
      <w:lang w:val="en-US" w:eastAsia="zh-CN"/>
    </w:rPr>
  </w:style>
  <w:style w:type="character" w:customStyle="1" w:styleId="37">
    <w:name w:val="表内容 Char Char"/>
    <w:link w:val="38"/>
    <w:qFormat/>
    <w:locked/>
    <w:uiPriority w:val="99"/>
    <w:rPr>
      <w:kern w:val="2"/>
      <w:sz w:val="18"/>
    </w:rPr>
  </w:style>
  <w:style w:type="paragraph" w:customStyle="1" w:styleId="38">
    <w:name w:val="表内容"/>
    <w:basedOn w:val="1"/>
    <w:link w:val="37"/>
    <w:qFormat/>
    <w:uiPriority w:val="99"/>
    <w:pPr>
      <w:adjustRightInd w:val="0"/>
      <w:snapToGrid w:val="0"/>
      <w:spacing w:line="310" w:lineRule="atLeast"/>
      <w:ind w:firstLine="425"/>
      <w:jc w:val="center"/>
    </w:pPr>
    <w:rPr>
      <w:sz w:val="18"/>
      <w:szCs w:val="20"/>
    </w:rPr>
  </w:style>
  <w:style w:type="paragraph" w:customStyle="1" w:styleId="39">
    <w:name w:val="表内文字"/>
    <w:basedOn w:val="1"/>
    <w:qFormat/>
    <w:uiPriority w:val="99"/>
    <w:pPr>
      <w:adjustRightInd w:val="0"/>
      <w:snapToGrid w:val="0"/>
      <w:ind w:firstLine="200" w:firstLineChars="200"/>
    </w:pPr>
    <w:rPr>
      <w:rFonts w:ascii="Times New Roman" w:hAnsi="Times New Roman" w:eastAsia="仿宋_GB2312"/>
      <w:szCs w:val="24"/>
    </w:rPr>
  </w:style>
  <w:style w:type="paragraph" w:customStyle="1" w:styleId="40">
    <w:name w:val="表题"/>
    <w:basedOn w:val="1"/>
    <w:qFormat/>
    <w:uiPriority w:val="99"/>
    <w:pPr>
      <w:adjustRightInd w:val="0"/>
      <w:snapToGrid w:val="0"/>
      <w:spacing w:before="120" w:after="120" w:line="310" w:lineRule="atLeast"/>
      <w:ind w:firstLine="425"/>
      <w:jc w:val="center"/>
    </w:pPr>
    <w:rPr>
      <w:rFonts w:ascii="Arial" w:hAnsi="Arial" w:eastAsia="黑体"/>
      <w:sz w:val="18"/>
      <w:szCs w:val="20"/>
    </w:rPr>
  </w:style>
  <w:style w:type="paragraph" w:customStyle="1" w:styleId="41">
    <w:name w:val="reader-word-layer reader-word-s1-16"/>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2">
    <w:name w:val="reader-word-layer reader-word-s2-3"/>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43">
    <w:name w:val="reader-word-layer reader-word-s2-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reader-word-layer reader-word-s2-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reader-word-layer reader-word-s2-9"/>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46">
    <w:name w:val="表内容 Char"/>
    <w:qFormat/>
    <w:uiPriority w:val="99"/>
    <w:rPr>
      <w:rFonts w:eastAsia="宋体"/>
      <w:kern w:val="2"/>
      <w:sz w:val="18"/>
      <w:lang w:val="en-US" w:eastAsia="zh-CN"/>
    </w:rPr>
  </w:style>
  <w:style w:type="paragraph" w:customStyle="1" w:styleId="47">
    <w:name w:val="修订1"/>
    <w:hidden/>
    <w:semiHidden/>
    <w:qFormat/>
    <w:uiPriority w:val="99"/>
    <w:rPr>
      <w:rFonts w:ascii="Calibri" w:hAnsi="Calibri" w:eastAsia="宋体" w:cs="Times New Roman"/>
      <w:kern w:val="2"/>
      <w:sz w:val="21"/>
      <w:szCs w:val="22"/>
      <w:lang w:val="en-US" w:eastAsia="zh-CN" w:bidi="ar-SA"/>
    </w:rPr>
  </w:style>
  <w:style w:type="character" w:customStyle="1" w:styleId="48">
    <w:name w:val="日期 Char"/>
    <w:basedOn w:val="17"/>
    <w:link w:val="8"/>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8836</Words>
  <Characters>2178</Characters>
  <Lines>18</Lines>
  <Paragraphs>21</Paragraphs>
  <TotalTime>4</TotalTime>
  <ScaleCrop>false</ScaleCrop>
  <LinksUpToDate>false</LinksUpToDate>
  <CharactersWithSpaces>10993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2016-01-07T03:15:00Z</dcterms:created>
  <dc:creator>微软用户</dc:creator>
  <cp:lastModifiedBy>Administrator</cp:lastModifiedBy>
  <cp:lastPrinted>2019-08-20T05:35:00Z</cp:lastPrinted>
  <dcterms:modified xsi:type="dcterms:W3CDTF">2021-02-08T07:56:58Z</dcterms:modified>
  <cp:revision>501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